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B32D20" w14:textId="3529BF69" w:rsidR="00841E88" w:rsidRPr="00FE4D65" w:rsidRDefault="00441543" w:rsidP="00EA0205">
      <w:pPr>
        <w:rPr>
          <w:rFonts w:ascii="Arial" w:hAnsi="Arial" w:cs="Arial"/>
          <w:b/>
          <w:bCs/>
          <w:sz w:val="32"/>
          <w:szCs w:val="32"/>
          <w:lang w:val="en-US"/>
        </w:rPr>
      </w:pPr>
      <w:r w:rsidRPr="00FE4D65">
        <w:rPr>
          <w:rFonts w:ascii="Arial" w:hAnsi="Arial" w:cs="Arial"/>
          <w:b/>
          <w:bCs/>
          <w:sz w:val="32"/>
          <w:szCs w:val="32"/>
          <w:lang w:val="en-US"/>
        </w:rPr>
        <w:t xml:space="preserve">Greiner Assistec </w:t>
      </w:r>
      <w:r w:rsidR="00A2111E" w:rsidRPr="00FE4D65">
        <w:rPr>
          <w:rFonts w:ascii="Arial" w:hAnsi="Arial" w:cs="Arial"/>
          <w:b/>
          <w:bCs/>
          <w:sz w:val="32"/>
          <w:szCs w:val="32"/>
          <w:lang w:val="en-US"/>
        </w:rPr>
        <w:t>Receives Supplier of the Year</w:t>
      </w:r>
      <w:r w:rsidRPr="00FE4D65">
        <w:rPr>
          <w:rFonts w:ascii="Arial" w:hAnsi="Arial" w:cs="Arial"/>
          <w:b/>
          <w:bCs/>
          <w:sz w:val="32"/>
          <w:szCs w:val="32"/>
          <w:lang w:val="en-US"/>
        </w:rPr>
        <w:t xml:space="preserve"> A</w:t>
      </w:r>
      <w:r w:rsidR="00B020CF" w:rsidRPr="00FE4D65">
        <w:rPr>
          <w:rFonts w:ascii="Arial" w:hAnsi="Arial" w:cs="Arial"/>
          <w:b/>
          <w:bCs/>
          <w:sz w:val="32"/>
          <w:szCs w:val="32"/>
          <w:lang w:val="en-US"/>
        </w:rPr>
        <w:t>ward</w:t>
      </w:r>
    </w:p>
    <w:p w14:paraId="70146497" w14:textId="38624AAB" w:rsidR="00A82EBD" w:rsidRPr="00FE4D65" w:rsidRDefault="00A82EBD" w:rsidP="009432B7">
      <w:pPr>
        <w:jc w:val="both"/>
        <w:rPr>
          <w:rFonts w:ascii="Arial" w:eastAsia="Arial" w:hAnsi="Arial" w:cs="Arial"/>
          <w:bCs/>
          <w:color w:val="auto"/>
          <w:sz w:val="32"/>
          <w:szCs w:val="32"/>
          <w:lang w:val="en-US"/>
        </w:rPr>
      </w:pPr>
    </w:p>
    <w:p w14:paraId="7369DDC8" w14:textId="145662EB" w:rsidR="00442B88" w:rsidRPr="00FE4D65" w:rsidRDefault="00902E4A" w:rsidP="009432B7">
      <w:pPr>
        <w:jc w:val="both"/>
        <w:rPr>
          <w:rFonts w:ascii="Arial" w:hAnsi="Arial" w:cs="Arial"/>
          <w:b/>
          <w:bCs/>
          <w:color w:val="auto"/>
          <w:sz w:val="22"/>
          <w:szCs w:val="22"/>
          <w:lang w:val="en-US"/>
        </w:rPr>
      </w:pPr>
      <w:r w:rsidRPr="00FE4D65">
        <w:rPr>
          <w:rFonts w:ascii="Arial" w:hAnsi="Arial" w:cs="Arial"/>
          <w:b/>
          <w:bCs/>
          <w:color w:val="auto"/>
          <w:sz w:val="22"/>
          <w:szCs w:val="22"/>
          <w:lang w:val="en-US"/>
        </w:rPr>
        <w:t>As</w:t>
      </w:r>
      <w:r w:rsidR="00AA7E26" w:rsidRPr="00FE4D65">
        <w:rPr>
          <w:rFonts w:ascii="Arial" w:hAnsi="Arial" w:cs="Arial"/>
          <w:b/>
          <w:bCs/>
          <w:color w:val="auto"/>
          <w:sz w:val="22"/>
          <w:szCs w:val="22"/>
          <w:lang w:val="en-US"/>
        </w:rPr>
        <w:t xml:space="preserve"> a global multi</w:t>
      </w:r>
      <w:r w:rsidR="006B2F54" w:rsidRPr="00FE4D65">
        <w:rPr>
          <w:rFonts w:ascii="Arial" w:hAnsi="Arial" w:cs="Arial"/>
          <w:b/>
          <w:bCs/>
          <w:color w:val="auto"/>
          <w:sz w:val="22"/>
          <w:szCs w:val="22"/>
          <w:lang w:val="en-US"/>
        </w:rPr>
        <w:t>-</w:t>
      </w:r>
      <w:r w:rsidR="00AA7E26" w:rsidRPr="00FE4D65">
        <w:rPr>
          <w:rFonts w:ascii="Arial" w:hAnsi="Arial" w:cs="Arial"/>
          <w:b/>
          <w:bCs/>
          <w:color w:val="auto"/>
          <w:sz w:val="22"/>
          <w:szCs w:val="22"/>
          <w:lang w:val="en-US"/>
        </w:rPr>
        <w:t xml:space="preserve">technology </w:t>
      </w:r>
      <w:r w:rsidR="00541FE6" w:rsidRPr="00FE4D65">
        <w:rPr>
          <w:rFonts w:ascii="Arial" w:hAnsi="Arial" w:cs="Arial"/>
          <w:b/>
          <w:bCs/>
          <w:color w:val="auto"/>
          <w:sz w:val="22"/>
          <w:szCs w:val="22"/>
          <w:lang w:val="en-US"/>
        </w:rPr>
        <w:t xml:space="preserve">company, 3M relies on smooth cooperation with partners all over the world. </w:t>
      </w:r>
      <w:r w:rsidRPr="00FE4D65">
        <w:rPr>
          <w:rFonts w:ascii="Arial" w:hAnsi="Arial" w:cs="Arial"/>
          <w:b/>
          <w:bCs/>
          <w:color w:val="auto"/>
          <w:sz w:val="22"/>
          <w:szCs w:val="22"/>
          <w:lang w:val="en-US"/>
        </w:rPr>
        <w:t>Greiner Assistec</w:t>
      </w:r>
      <w:r w:rsidR="00A26E48" w:rsidRPr="00FE4D65">
        <w:rPr>
          <w:rFonts w:ascii="Arial" w:hAnsi="Arial" w:cs="Arial"/>
          <w:b/>
          <w:bCs/>
          <w:color w:val="auto"/>
          <w:sz w:val="22"/>
          <w:szCs w:val="22"/>
          <w:lang w:val="en-US"/>
        </w:rPr>
        <w:t xml:space="preserve"> has also been a valued </w:t>
      </w:r>
      <w:r w:rsidR="00FF2118" w:rsidRPr="00FE4D65">
        <w:rPr>
          <w:rFonts w:ascii="Arial" w:hAnsi="Arial" w:cs="Arial"/>
          <w:b/>
          <w:bCs/>
          <w:color w:val="auto"/>
          <w:sz w:val="22"/>
          <w:szCs w:val="22"/>
          <w:lang w:val="en-US"/>
        </w:rPr>
        <w:t xml:space="preserve">supplier for </w:t>
      </w:r>
      <w:proofErr w:type="gramStart"/>
      <w:r w:rsidR="00FF2118" w:rsidRPr="00FE4D65">
        <w:rPr>
          <w:rFonts w:ascii="Arial" w:hAnsi="Arial" w:cs="Arial"/>
          <w:b/>
          <w:bCs/>
          <w:color w:val="auto"/>
          <w:sz w:val="22"/>
          <w:szCs w:val="22"/>
          <w:lang w:val="en-US"/>
        </w:rPr>
        <w:t>a number of</w:t>
      </w:r>
      <w:proofErr w:type="gramEnd"/>
      <w:r w:rsidR="00FF2118" w:rsidRPr="00FE4D65">
        <w:rPr>
          <w:rFonts w:ascii="Arial" w:hAnsi="Arial" w:cs="Arial"/>
          <w:b/>
          <w:bCs/>
          <w:color w:val="auto"/>
          <w:sz w:val="22"/>
          <w:szCs w:val="22"/>
          <w:lang w:val="en-US"/>
        </w:rPr>
        <w:t xml:space="preserve"> years</w:t>
      </w:r>
      <w:r w:rsidR="00DD10F4">
        <w:rPr>
          <w:rFonts w:ascii="Arial" w:hAnsi="Arial" w:cs="Arial"/>
          <w:b/>
          <w:bCs/>
          <w:color w:val="auto"/>
          <w:sz w:val="22"/>
          <w:szCs w:val="22"/>
          <w:lang w:val="en-US"/>
        </w:rPr>
        <w:t>,</w:t>
      </w:r>
      <w:r w:rsidR="00CF131B" w:rsidRPr="00FE4D65">
        <w:rPr>
          <w:rFonts w:ascii="Arial" w:hAnsi="Arial" w:cs="Arial"/>
          <w:b/>
          <w:bCs/>
          <w:color w:val="auto"/>
          <w:sz w:val="22"/>
          <w:szCs w:val="22"/>
          <w:lang w:val="en-US"/>
        </w:rPr>
        <w:t xml:space="preserve"> and </w:t>
      </w:r>
      <w:r w:rsidR="003E707F" w:rsidRPr="00FE4D65">
        <w:rPr>
          <w:rFonts w:ascii="Arial" w:hAnsi="Arial" w:cs="Arial"/>
          <w:b/>
          <w:bCs/>
          <w:color w:val="auto"/>
          <w:sz w:val="22"/>
          <w:szCs w:val="22"/>
          <w:lang w:val="en-US"/>
        </w:rPr>
        <w:t xml:space="preserve">the </w:t>
      </w:r>
      <w:r w:rsidR="00C06AFB" w:rsidRPr="00FE4D65">
        <w:rPr>
          <w:rFonts w:ascii="Arial" w:hAnsi="Arial" w:cs="Arial"/>
          <w:b/>
          <w:bCs/>
          <w:color w:val="auto"/>
          <w:sz w:val="22"/>
          <w:szCs w:val="22"/>
          <w:lang w:val="en-US"/>
        </w:rPr>
        <w:t xml:space="preserve">plastics specialist </w:t>
      </w:r>
      <w:r w:rsidR="00B91F28" w:rsidRPr="00FE4D65">
        <w:rPr>
          <w:rFonts w:ascii="Arial" w:hAnsi="Arial" w:cs="Arial"/>
          <w:b/>
          <w:bCs/>
          <w:color w:val="auto"/>
          <w:sz w:val="22"/>
          <w:szCs w:val="22"/>
          <w:lang w:val="en-US"/>
        </w:rPr>
        <w:t xml:space="preserve">has now been presented with the </w:t>
      </w:r>
      <w:r w:rsidR="003E707F" w:rsidRPr="00FE4D65">
        <w:rPr>
          <w:rFonts w:ascii="Arial" w:hAnsi="Arial" w:cs="Arial"/>
          <w:b/>
          <w:bCs/>
          <w:color w:val="auto"/>
          <w:sz w:val="22"/>
          <w:szCs w:val="22"/>
          <w:lang w:val="en-US"/>
        </w:rPr>
        <w:t>3M EMEA Supplier of the Year Award for</w:t>
      </w:r>
      <w:r w:rsidR="00CF131B" w:rsidRPr="00FE4D65">
        <w:rPr>
          <w:rFonts w:ascii="Arial" w:hAnsi="Arial" w:cs="Arial"/>
          <w:b/>
          <w:bCs/>
          <w:color w:val="auto"/>
          <w:sz w:val="22"/>
          <w:szCs w:val="22"/>
          <w:lang w:val="en-US"/>
        </w:rPr>
        <w:t xml:space="preserve"> its services in</w:t>
      </w:r>
      <w:r w:rsidR="00B020CF" w:rsidRPr="00FE4D65">
        <w:rPr>
          <w:rFonts w:ascii="Arial" w:hAnsi="Arial" w:cs="Arial"/>
          <w:b/>
          <w:bCs/>
          <w:color w:val="auto"/>
          <w:sz w:val="22"/>
          <w:szCs w:val="22"/>
          <w:lang w:val="en-US"/>
        </w:rPr>
        <w:t xml:space="preserve"> 2018</w:t>
      </w:r>
      <w:r w:rsidRPr="00FE4D65">
        <w:rPr>
          <w:rFonts w:ascii="Arial" w:hAnsi="Arial" w:cs="Arial"/>
          <w:b/>
          <w:bCs/>
          <w:color w:val="auto"/>
          <w:sz w:val="22"/>
          <w:szCs w:val="22"/>
          <w:lang w:val="en-US"/>
        </w:rPr>
        <w:t xml:space="preserve">. </w:t>
      </w:r>
    </w:p>
    <w:p w14:paraId="3332D471" w14:textId="77777777" w:rsidR="006933BE" w:rsidRPr="00FE4D65" w:rsidRDefault="006933BE" w:rsidP="006933BE">
      <w:pPr>
        <w:jc w:val="both"/>
        <w:rPr>
          <w:rFonts w:ascii="Arial" w:hAnsi="Arial" w:cs="Arial"/>
          <w:color w:val="auto"/>
          <w:sz w:val="22"/>
          <w:szCs w:val="22"/>
          <w:lang w:val="en-US"/>
        </w:rPr>
      </w:pPr>
    </w:p>
    <w:p w14:paraId="2216A45D" w14:textId="62134B99" w:rsidR="00B37C4D" w:rsidRPr="00FE4D65" w:rsidRDefault="00A82EBD" w:rsidP="00C90C02">
      <w:pPr>
        <w:jc w:val="both"/>
        <w:rPr>
          <w:rFonts w:ascii="Arial" w:hAnsi="Arial" w:cs="Arial"/>
          <w:color w:val="auto"/>
          <w:sz w:val="22"/>
          <w:szCs w:val="22"/>
          <w:lang w:val="en-US"/>
        </w:rPr>
      </w:pPr>
      <w:r w:rsidRPr="00FE4D65">
        <w:rPr>
          <w:rFonts w:ascii="Arial" w:hAnsi="Arial" w:cs="Arial"/>
          <w:color w:val="auto"/>
          <w:sz w:val="22"/>
          <w:szCs w:val="22"/>
          <w:lang w:val="en-US"/>
        </w:rPr>
        <w:t>Kremsmü</w:t>
      </w:r>
      <w:r w:rsidR="009E6D05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nster, </w:t>
      </w:r>
      <w:r w:rsidR="00C90C02">
        <w:rPr>
          <w:rFonts w:ascii="Arial" w:hAnsi="Arial" w:cs="Arial"/>
          <w:color w:val="auto"/>
          <w:sz w:val="22"/>
          <w:szCs w:val="22"/>
          <w:lang w:val="en-US"/>
        </w:rPr>
        <w:t xml:space="preserve">Austria, </w:t>
      </w:r>
      <w:r w:rsidR="00F61866">
        <w:rPr>
          <w:rFonts w:ascii="Arial" w:hAnsi="Arial" w:cs="Arial"/>
          <w:color w:val="auto"/>
          <w:sz w:val="22"/>
          <w:szCs w:val="22"/>
          <w:lang w:val="en-US"/>
        </w:rPr>
        <w:t>July</w:t>
      </w:r>
      <w:r w:rsidR="009E6D05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 201</w:t>
      </w:r>
      <w:r w:rsidR="00D62CCA" w:rsidRPr="00FE4D65">
        <w:rPr>
          <w:rFonts w:ascii="Arial" w:hAnsi="Arial" w:cs="Arial"/>
          <w:color w:val="auto"/>
          <w:sz w:val="22"/>
          <w:szCs w:val="22"/>
          <w:lang w:val="en-US"/>
        </w:rPr>
        <w:t>9</w:t>
      </w:r>
      <w:r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. </w:t>
      </w:r>
      <w:r w:rsidR="005F04C7" w:rsidRPr="00FE4D65">
        <w:rPr>
          <w:rFonts w:ascii="Arial" w:hAnsi="Arial" w:cs="Arial"/>
          <w:color w:val="auto"/>
          <w:sz w:val="22"/>
          <w:szCs w:val="22"/>
          <w:lang w:val="en-US"/>
        </w:rPr>
        <w:t>With its extensive technological expertise and innovative services, Greiner Assistec is often more than just a s</w:t>
      </w:r>
      <w:r w:rsidR="00C66B04" w:rsidRPr="00FE4D65">
        <w:rPr>
          <w:rFonts w:ascii="Arial" w:hAnsi="Arial" w:cs="Arial"/>
          <w:color w:val="auto"/>
          <w:sz w:val="22"/>
          <w:szCs w:val="22"/>
          <w:lang w:val="en-US"/>
        </w:rPr>
        <w:t>upplier to its customers</w:t>
      </w:r>
      <w:r w:rsidR="00441543" w:rsidRPr="00FE4D65">
        <w:rPr>
          <w:rFonts w:ascii="Arial" w:hAnsi="Arial" w:cs="Arial"/>
          <w:color w:val="auto"/>
          <w:sz w:val="22"/>
          <w:szCs w:val="22"/>
          <w:lang w:val="en-US"/>
        </w:rPr>
        <w:t>. As</w:t>
      </w:r>
      <w:r w:rsidR="00C66B04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 a long-term partner, </w:t>
      </w:r>
      <w:r w:rsidR="00B60780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the </w:t>
      </w:r>
      <w:r w:rsidR="009D6CD7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company </w:t>
      </w:r>
      <w:r w:rsidR="00C82249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is on hand to assist its customers from the </w:t>
      </w:r>
      <w:r w:rsidR="00127563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product development </w:t>
      </w:r>
      <w:proofErr w:type="gramStart"/>
      <w:r w:rsidR="00127563" w:rsidRPr="00FE4D65">
        <w:rPr>
          <w:rFonts w:ascii="Arial" w:hAnsi="Arial" w:cs="Arial"/>
          <w:color w:val="auto"/>
          <w:sz w:val="22"/>
          <w:szCs w:val="22"/>
          <w:lang w:val="en-US"/>
        </w:rPr>
        <w:t>stage</w:t>
      </w:r>
      <w:r w:rsidR="00C90C02">
        <w:rPr>
          <w:rFonts w:ascii="Arial" w:hAnsi="Arial" w:cs="Arial"/>
          <w:color w:val="auto"/>
          <w:sz w:val="22"/>
          <w:szCs w:val="22"/>
          <w:lang w:val="en-US"/>
        </w:rPr>
        <w:t>,</w:t>
      </w:r>
      <w:r w:rsidR="00127563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 and</w:t>
      </w:r>
      <w:proofErr w:type="gramEnd"/>
      <w:r w:rsidR="00127563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 helps them to achieve the desired product success with perfectly tailored processes. </w:t>
      </w:r>
      <w:r w:rsidR="00605AB4" w:rsidRPr="00FE4D65">
        <w:rPr>
          <w:rFonts w:ascii="Arial" w:hAnsi="Arial" w:cs="Arial"/>
          <w:color w:val="auto"/>
          <w:sz w:val="22"/>
          <w:szCs w:val="22"/>
          <w:lang w:val="en-US"/>
        </w:rPr>
        <w:t>The customized solutions are also appreciated by</w:t>
      </w:r>
      <w:r w:rsidR="00902E4A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 3M</w:t>
      </w:r>
      <w:r w:rsidR="00605AB4" w:rsidRPr="00FE4D65">
        <w:rPr>
          <w:rFonts w:ascii="Arial" w:hAnsi="Arial" w:cs="Arial"/>
          <w:color w:val="auto"/>
          <w:sz w:val="22"/>
          <w:szCs w:val="22"/>
          <w:lang w:val="en-US"/>
        </w:rPr>
        <w:t>: “</w:t>
      </w:r>
      <w:r w:rsidR="00902E4A" w:rsidRPr="00FE4D65">
        <w:rPr>
          <w:rFonts w:ascii="Arial" w:hAnsi="Arial" w:cs="Arial"/>
          <w:color w:val="auto"/>
          <w:sz w:val="22"/>
          <w:szCs w:val="22"/>
          <w:lang w:val="en-US"/>
        </w:rPr>
        <w:t>W</w:t>
      </w:r>
      <w:r w:rsidR="00703B3F" w:rsidRPr="00FE4D65">
        <w:rPr>
          <w:rFonts w:ascii="Arial" w:hAnsi="Arial" w:cs="Arial"/>
          <w:color w:val="auto"/>
          <w:sz w:val="22"/>
          <w:szCs w:val="22"/>
          <w:lang w:val="en-US"/>
        </w:rPr>
        <w:t>e regard</w:t>
      </w:r>
      <w:r w:rsidR="00902E4A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 Greiner Assistec as</w:t>
      </w:r>
      <w:r w:rsidR="00703B3F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 a long-standing and </w:t>
      </w:r>
      <w:r w:rsidR="00BF1FF4" w:rsidRPr="00FE4D65">
        <w:rPr>
          <w:rFonts w:ascii="Arial" w:hAnsi="Arial" w:cs="Arial"/>
          <w:color w:val="auto"/>
          <w:sz w:val="22"/>
          <w:szCs w:val="22"/>
          <w:lang w:val="en-US"/>
        </w:rPr>
        <w:t>reliable partner</w:t>
      </w:r>
      <w:r w:rsidR="00BA4FBD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 who </w:t>
      </w:r>
      <w:r w:rsidR="002F3298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always </w:t>
      </w:r>
      <w:r w:rsidR="00BA4FBD" w:rsidRPr="00FE4D65">
        <w:rPr>
          <w:rFonts w:ascii="Arial" w:hAnsi="Arial" w:cs="Arial"/>
          <w:color w:val="auto"/>
          <w:sz w:val="22"/>
          <w:szCs w:val="22"/>
          <w:lang w:val="en-US"/>
        </w:rPr>
        <w:t>proactively approaches us</w:t>
      </w:r>
      <w:r w:rsidR="002F3298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 and </w:t>
      </w:r>
      <w:r w:rsidR="005C129E" w:rsidRPr="00FE4D65">
        <w:rPr>
          <w:rFonts w:ascii="Arial" w:hAnsi="Arial" w:cs="Arial"/>
          <w:color w:val="auto"/>
          <w:sz w:val="22"/>
          <w:szCs w:val="22"/>
          <w:lang w:val="en-US"/>
        </w:rPr>
        <w:t>never fails to impress</w:t>
      </w:r>
      <w:r w:rsidR="00DD3847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 us with a very high level of service. </w:t>
      </w:r>
      <w:r w:rsidR="005C129E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In </w:t>
      </w:r>
      <w:r w:rsidR="00B37C4D" w:rsidRPr="00FE4D65">
        <w:rPr>
          <w:rFonts w:ascii="Arial" w:hAnsi="Arial" w:cs="Arial"/>
          <w:color w:val="auto"/>
          <w:sz w:val="22"/>
          <w:szCs w:val="22"/>
          <w:lang w:val="en-US"/>
        </w:rPr>
        <w:t>2018</w:t>
      </w:r>
      <w:r w:rsidR="00B12011">
        <w:rPr>
          <w:rFonts w:ascii="Arial" w:hAnsi="Arial" w:cs="Arial"/>
          <w:color w:val="auto"/>
          <w:sz w:val="22"/>
          <w:szCs w:val="22"/>
          <w:lang w:val="en-US"/>
        </w:rPr>
        <w:t>,</w:t>
      </w:r>
      <w:r w:rsidR="005C129E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 we </w:t>
      </w:r>
      <w:r w:rsidR="00AD0F65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worked with </w:t>
      </w:r>
      <w:r w:rsidR="00B37C4D" w:rsidRPr="00FE4D65">
        <w:rPr>
          <w:rFonts w:ascii="Arial" w:hAnsi="Arial" w:cs="Arial"/>
          <w:color w:val="auto"/>
          <w:sz w:val="22"/>
          <w:szCs w:val="22"/>
          <w:lang w:val="en-US"/>
        </w:rPr>
        <w:t>Greiner Assistec</w:t>
      </w:r>
      <w:r w:rsidR="00AD0F65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 to successfully realize a whole host of projects</w:t>
      </w:r>
      <w:r w:rsidR="0087653E" w:rsidRPr="00FE4D65">
        <w:rPr>
          <w:rFonts w:ascii="Arial" w:hAnsi="Arial" w:cs="Arial"/>
          <w:color w:val="auto"/>
          <w:sz w:val="22"/>
          <w:szCs w:val="22"/>
          <w:lang w:val="en-US"/>
        </w:rPr>
        <w:t>, which also fully met our expectations in terms of value for money,</w:t>
      </w:r>
      <w:r w:rsidR="00C55954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” says </w:t>
      </w:r>
      <w:r w:rsidR="001E1B08" w:rsidRPr="001E1B08">
        <w:rPr>
          <w:rFonts w:ascii="Arial" w:hAnsi="Arial" w:cs="Arial"/>
          <w:color w:val="auto"/>
          <w:sz w:val="22"/>
          <w:szCs w:val="22"/>
          <w:lang w:val="en-US"/>
        </w:rPr>
        <w:t xml:space="preserve">Grzegorz </w:t>
      </w:r>
      <w:proofErr w:type="spellStart"/>
      <w:r w:rsidR="001E1B08" w:rsidRPr="001E1B08">
        <w:rPr>
          <w:rFonts w:ascii="Arial" w:hAnsi="Arial" w:cs="Arial"/>
          <w:color w:val="auto"/>
          <w:sz w:val="22"/>
          <w:szCs w:val="22"/>
          <w:lang w:val="en-US"/>
        </w:rPr>
        <w:t>Macikowski</w:t>
      </w:r>
      <w:proofErr w:type="spellEnd"/>
      <w:r w:rsidR="001E1B08" w:rsidRPr="001E1B08">
        <w:rPr>
          <w:rFonts w:ascii="Arial" w:hAnsi="Arial" w:cs="Arial"/>
          <w:color w:val="auto"/>
          <w:sz w:val="22"/>
          <w:szCs w:val="22"/>
          <w:lang w:val="en-US"/>
        </w:rPr>
        <w:t xml:space="preserve">, Sourcing Manager </w:t>
      </w:r>
      <w:r w:rsidR="00211F66" w:rsidRPr="009D4106">
        <w:rPr>
          <w:rFonts w:ascii="Arial" w:hAnsi="Arial" w:cs="Arial"/>
          <w:color w:val="auto"/>
          <w:sz w:val="22"/>
          <w:szCs w:val="22"/>
          <w:lang w:val="en-US"/>
        </w:rPr>
        <w:t>at 3M</w:t>
      </w:r>
      <w:r w:rsidR="00C55954" w:rsidRPr="00FE4D65">
        <w:rPr>
          <w:rFonts w:ascii="Arial" w:hAnsi="Arial" w:cs="Arial"/>
          <w:color w:val="auto"/>
          <w:sz w:val="22"/>
          <w:szCs w:val="22"/>
          <w:lang w:val="en-US"/>
        </w:rPr>
        <w:t>, explain</w:t>
      </w:r>
      <w:r w:rsidR="00211F66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ing the jury’s decision. </w:t>
      </w:r>
      <w:r w:rsidR="00327917" w:rsidRPr="00FE4D65">
        <w:rPr>
          <w:rFonts w:ascii="Arial" w:hAnsi="Arial" w:cs="Arial"/>
          <w:color w:val="auto"/>
          <w:sz w:val="22"/>
          <w:szCs w:val="22"/>
          <w:lang w:val="en-US"/>
        </w:rPr>
        <w:t>Every year, the company recognizes especially trustworthy suppliers who meet or even exceed</w:t>
      </w:r>
      <w:r w:rsidR="004B6932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 its expectations by presenting them with the Supplier of the Year Award. </w:t>
      </w:r>
      <w:r w:rsidR="002C0962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The award is presented at the headquarters of the subsidiary </w:t>
      </w:r>
      <w:r w:rsidR="00391530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3M EMEA in </w:t>
      </w:r>
      <w:proofErr w:type="spellStart"/>
      <w:r w:rsidR="00391530" w:rsidRPr="00FE4D65">
        <w:rPr>
          <w:rFonts w:ascii="Arial" w:hAnsi="Arial" w:cs="Arial"/>
          <w:color w:val="auto"/>
          <w:sz w:val="22"/>
          <w:szCs w:val="22"/>
          <w:lang w:val="en-US"/>
        </w:rPr>
        <w:t>Langenthal</w:t>
      </w:r>
      <w:proofErr w:type="spellEnd"/>
      <w:r w:rsidR="002C0962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, Switzerland. </w:t>
      </w:r>
      <w:r w:rsidR="00C90C02">
        <w:rPr>
          <w:rFonts w:ascii="Arial" w:hAnsi="Arial" w:cs="Arial"/>
          <w:color w:val="auto"/>
          <w:sz w:val="22"/>
          <w:szCs w:val="22"/>
          <w:lang w:val="en-US"/>
        </w:rPr>
        <w:t>This is where</w:t>
      </w:r>
      <w:r w:rsidR="00C5661A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 procurement and logistics operations are organized for 3M products destined for Europe, the Middle East, and Africa</w:t>
      </w:r>
      <w:r w:rsidR="00391530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. </w:t>
      </w:r>
    </w:p>
    <w:p w14:paraId="44509491" w14:textId="6260670D" w:rsidR="00B37C4D" w:rsidRPr="00FE4D65" w:rsidRDefault="00B37C4D" w:rsidP="00AC5663">
      <w:pPr>
        <w:jc w:val="both"/>
        <w:rPr>
          <w:rFonts w:ascii="Arial" w:hAnsi="Arial" w:cs="Arial"/>
          <w:color w:val="auto"/>
          <w:sz w:val="22"/>
          <w:szCs w:val="22"/>
          <w:lang w:val="en-US"/>
        </w:rPr>
      </w:pPr>
    </w:p>
    <w:p w14:paraId="275E46EC" w14:textId="1130B4A1" w:rsidR="00B37C4D" w:rsidRPr="00FE4D65" w:rsidRDefault="00C5661A" w:rsidP="00AC5663">
      <w:pPr>
        <w:jc w:val="both"/>
        <w:rPr>
          <w:rFonts w:ascii="Arial" w:hAnsi="Arial" w:cs="Arial"/>
          <w:sz w:val="22"/>
          <w:szCs w:val="22"/>
          <w:lang w:val="en-US"/>
        </w:rPr>
      </w:pPr>
      <w:r w:rsidRPr="00FE4D65">
        <w:rPr>
          <w:rFonts w:ascii="Arial" w:hAnsi="Arial" w:cs="Arial"/>
          <w:color w:val="auto"/>
          <w:sz w:val="22"/>
          <w:szCs w:val="22"/>
          <w:lang w:val="en-US"/>
        </w:rPr>
        <w:t>“W</w:t>
      </w:r>
      <w:r w:rsidR="00C90C02">
        <w:rPr>
          <w:rFonts w:ascii="Arial" w:hAnsi="Arial" w:cs="Arial"/>
          <w:color w:val="auto"/>
          <w:sz w:val="22"/>
          <w:szCs w:val="22"/>
          <w:lang w:val="en-US"/>
        </w:rPr>
        <w:t>e are delighted with this award</w:t>
      </w:r>
      <w:r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 because it confirms the </w:t>
      </w:r>
      <w:r w:rsidR="005D22D1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successful strategy adopted by Greiner Assistec in recent years,” stresses </w:t>
      </w:r>
      <w:r w:rsidR="001E1B08" w:rsidRPr="00F61866">
        <w:rPr>
          <w:rFonts w:ascii="Arial" w:hAnsi="Arial" w:cs="Arial"/>
          <w:color w:val="auto"/>
          <w:sz w:val="22"/>
          <w:szCs w:val="22"/>
          <w:lang w:val="en-US"/>
        </w:rPr>
        <w:t xml:space="preserve">Krzysztof Litwiniec, Global Key Account Manager </w:t>
      </w:r>
      <w:r w:rsidR="004F5BA2" w:rsidRPr="00FE4D65">
        <w:rPr>
          <w:rFonts w:ascii="Arial" w:hAnsi="Arial" w:cs="Arial"/>
          <w:color w:val="auto"/>
          <w:sz w:val="22"/>
          <w:szCs w:val="22"/>
          <w:lang w:val="en-US"/>
        </w:rPr>
        <w:t>at</w:t>
      </w:r>
      <w:r w:rsidR="00B37C4D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 Greiner Assistec. </w:t>
      </w:r>
      <w:r w:rsidR="004F5BA2" w:rsidRPr="00FE4D65">
        <w:rPr>
          <w:rFonts w:ascii="Arial" w:hAnsi="Arial" w:cs="Arial"/>
          <w:color w:val="auto"/>
          <w:sz w:val="22"/>
          <w:szCs w:val="22"/>
          <w:lang w:val="en-US"/>
        </w:rPr>
        <w:t>“We see ourselves as</w:t>
      </w:r>
      <w:r w:rsidR="00003804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 a </w:t>
      </w:r>
      <w:r w:rsidR="00AA5AF4" w:rsidRPr="00FE4D65">
        <w:rPr>
          <w:rFonts w:ascii="Arial" w:hAnsi="Arial" w:cs="Arial"/>
          <w:color w:val="auto"/>
          <w:sz w:val="22"/>
          <w:szCs w:val="22"/>
          <w:lang w:val="en-US"/>
        </w:rPr>
        <w:t>competent partner to our customers</w:t>
      </w:r>
      <w:r w:rsidR="00050568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 by </w:t>
      </w:r>
      <w:r w:rsidR="00D7566F">
        <w:rPr>
          <w:rFonts w:ascii="Arial" w:hAnsi="Arial" w:cs="Arial"/>
          <w:color w:val="auto"/>
          <w:sz w:val="22"/>
          <w:szCs w:val="22"/>
          <w:lang w:val="en-US"/>
        </w:rPr>
        <w:t>developing</w:t>
      </w:r>
      <w:r w:rsidR="00050568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 individual solutions using our technological expertise. </w:t>
      </w:r>
      <w:r w:rsidR="005D750B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It is always nice when our work is </w:t>
      </w:r>
      <w:r w:rsidR="00A957FA" w:rsidRPr="00FE4D65">
        <w:rPr>
          <w:rFonts w:ascii="Arial" w:hAnsi="Arial" w:cs="Arial"/>
          <w:color w:val="auto"/>
          <w:sz w:val="22"/>
          <w:szCs w:val="22"/>
          <w:lang w:val="en-US"/>
        </w:rPr>
        <w:t>appreciated</w:t>
      </w:r>
      <w:r w:rsidR="005D750B" w:rsidRPr="00FE4D65">
        <w:rPr>
          <w:rFonts w:ascii="Arial" w:hAnsi="Arial" w:cs="Arial"/>
          <w:color w:val="auto"/>
          <w:sz w:val="22"/>
          <w:szCs w:val="22"/>
          <w:lang w:val="en-US"/>
        </w:rPr>
        <w:t xml:space="preserve"> and </w:t>
      </w:r>
      <w:r w:rsidR="00A957FA" w:rsidRPr="00FE4D65">
        <w:rPr>
          <w:rFonts w:ascii="Arial" w:hAnsi="Arial" w:cs="Arial"/>
          <w:color w:val="auto"/>
          <w:sz w:val="22"/>
          <w:szCs w:val="22"/>
          <w:lang w:val="en-US"/>
        </w:rPr>
        <w:t>recognized with an award.”</w:t>
      </w:r>
    </w:p>
    <w:p w14:paraId="186615AA" w14:textId="1F59D25B" w:rsidR="00441543" w:rsidRPr="00FE4D65" w:rsidRDefault="00441543" w:rsidP="00AC5663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474748F0" w14:textId="58427FCA" w:rsidR="00ED7EC5" w:rsidRDefault="00ED7EC5" w:rsidP="00F94DFF">
      <w:pPr>
        <w:jc w:val="both"/>
        <w:rPr>
          <w:rFonts w:ascii="Arial" w:hAnsi="Arial" w:cs="Arial"/>
          <w:color w:val="auto"/>
          <w:sz w:val="22"/>
          <w:szCs w:val="22"/>
          <w:lang w:val="en-US"/>
        </w:rPr>
      </w:pPr>
    </w:p>
    <w:p w14:paraId="0A2D4359" w14:textId="057D7471" w:rsidR="00F61866" w:rsidRDefault="00F61866" w:rsidP="00F94DFF">
      <w:pPr>
        <w:jc w:val="both"/>
        <w:rPr>
          <w:rFonts w:ascii="Arial" w:hAnsi="Arial" w:cs="Arial"/>
          <w:color w:val="auto"/>
          <w:sz w:val="22"/>
          <w:szCs w:val="22"/>
          <w:lang w:val="en-US"/>
        </w:rPr>
      </w:pPr>
    </w:p>
    <w:p w14:paraId="38E8D4FD" w14:textId="573FC1C1" w:rsidR="00F61866" w:rsidRDefault="00F61866" w:rsidP="00F94DFF">
      <w:pPr>
        <w:jc w:val="both"/>
        <w:rPr>
          <w:rFonts w:ascii="Arial" w:hAnsi="Arial" w:cs="Arial"/>
          <w:color w:val="auto"/>
          <w:sz w:val="22"/>
          <w:szCs w:val="22"/>
          <w:lang w:val="en-US"/>
        </w:rPr>
      </w:pPr>
    </w:p>
    <w:p w14:paraId="43F8ECC5" w14:textId="3FA00B5F" w:rsidR="00F61866" w:rsidRDefault="00F61866" w:rsidP="00F94DFF">
      <w:pPr>
        <w:jc w:val="both"/>
        <w:rPr>
          <w:rFonts w:ascii="Arial" w:hAnsi="Arial" w:cs="Arial"/>
          <w:color w:val="auto"/>
          <w:sz w:val="22"/>
          <w:szCs w:val="22"/>
          <w:lang w:val="en-US"/>
        </w:rPr>
      </w:pPr>
    </w:p>
    <w:p w14:paraId="79E11220" w14:textId="4A8154EE" w:rsidR="00F61866" w:rsidRDefault="00F61866" w:rsidP="00F94DFF">
      <w:pPr>
        <w:jc w:val="both"/>
        <w:rPr>
          <w:rFonts w:ascii="Arial" w:hAnsi="Arial" w:cs="Arial"/>
          <w:color w:val="auto"/>
          <w:sz w:val="22"/>
          <w:szCs w:val="22"/>
          <w:lang w:val="en-US"/>
        </w:rPr>
      </w:pPr>
    </w:p>
    <w:p w14:paraId="5EA3F950" w14:textId="53A05D82" w:rsidR="00F61866" w:rsidRDefault="00F61866" w:rsidP="00F94DFF">
      <w:pPr>
        <w:jc w:val="both"/>
        <w:rPr>
          <w:rFonts w:ascii="Arial" w:hAnsi="Arial" w:cs="Arial"/>
          <w:color w:val="auto"/>
          <w:sz w:val="22"/>
          <w:szCs w:val="22"/>
          <w:lang w:val="en-US"/>
        </w:rPr>
      </w:pPr>
    </w:p>
    <w:p w14:paraId="4A303033" w14:textId="35B5E48D" w:rsidR="00F61866" w:rsidRDefault="00F61866" w:rsidP="00F94DFF">
      <w:pPr>
        <w:jc w:val="both"/>
        <w:rPr>
          <w:rFonts w:ascii="Arial" w:hAnsi="Arial" w:cs="Arial"/>
          <w:color w:val="auto"/>
          <w:sz w:val="22"/>
          <w:szCs w:val="22"/>
          <w:lang w:val="en-US"/>
        </w:rPr>
      </w:pPr>
    </w:p>
    <w:p w14:paraId="1E0DCEC4" w14:textId="12C1EB01" w:rsidR="00F61866" w:rsidRDefault="00F61866" w:rsidP="00F94DFF">
      <w:pPr>
        <w:jc w:val="both"/>
        <w:rPr>
          <w:rFonts w:ascii="Arial" w:hAnsi="Arial" w:cs="Arial"/>
          <w:color w:val="auto"/>
          <w:sz w:val="22"/>
          <w:szCs w:val="22"/>
          <w:lang w:val="en-US"/>
        </w:rPr>
      </w:pPr>
    </w:p>
    <w:p w14:paraId="346148E0" w14:textId="1335861B" w:rsidR="00F61866" w:rsidRDefault="00F61866" w:rsidP="00F94DFF">
      <w:pPr>
        <w:jc w:val="both"/>
        <w:rPr>
          <w:rFonts w:ascii="Arial" w:hAnsi="Arial" w:cs="Arial"/>
          <w:color w:val="auto"/>
          <w:sz w:val="22"/>
          <w:szCs w:val="22"/>
          <w:lang w:val="en-US"/>
        </w:rPr>
      </w:pPr>
    </w:p>
    <w:p w14:paraId="07666D4A" w14:textId="7F7B5B30" w:rsidR="00F61866" w:rsidRDefault="00F61866" w:rsidP="00F94DFF">
      <w:pPr>
        <w:jc w:val="both"/>
        <w:rPr>
          <w:rFonts w:ascii="Arial" w:hAnsi="Arial" w:cs="Arial"/>
          <w:color w:val="auto"/>
          <w:sz w:val="22"/>
          <w:szCs w:val="22"/>
          <w:lang w:val="en-US"/>
        </w:rPr>
      </w:pPr>
    </w:p>
    <w:p w14:paraId="3A664031" w14:textId="7FB96619" w:rsidR="00F61866" w:rsidRDefault="00F61866" w:rsidP="00F94DFF">
      <w:pPr>
        <w:jc w:val="both"/>
        <w:rPr>
          <w:rFonts w:ascii="Arial" w:hAnsi="Arial" w:cs="Arial"/>
          <w:color w:val="auto"/>
          <w:sz w:val="22"/>
          <w:szCs w:val="22"/>
          <w:lang w:val="en-US"/>
        </w:rPr>
      </w:pPr>
    </w:p>
    <w:p w14:paraId="068EC62C" w14:textId="2E55277B" w:rsidR="00F61866" w:rsidRDefault="00F61866" w:rsidP="00F94DFF">
      <w:pPr>
        <w:jc w:val="both"/>
        <w:rPr>
          <w:rFonts w:ascii="Arial" w:hAnsi="Arial" w:cs="Arial"/>
          <w:color w:val="auto"/>
          <w:sz w:val="22"/>
          <w:szCs w:val="22"/>
          <w:lang w:val="en-US"/>
        </w:rPr>
      </w:pPr>
    </w:p>
    <w:p w14:paraId="13D85495" w14:textId="77777777" w:rsidR="00F61866" w:rsidRPr="00FE4D65" w:rsidRDefault="00F61866" w:rsidP="00F94DFF">
      <w:pPr>
        <w:jc w:val="both"/>
        <w:rPr>
          <w:rFonts w:ascii="Arial" w:hAnsi="Arial" w:cs="Arial"/>
          <w:color w:val="auto"/>
          <w:sz w:val="22"/>
          <w:szCs w:val="22"/>
          <w:lang w:val="en-US"/>
        </w:rPr>
      </w:pPr>
    </w:p>
    <w:p w14:paraId="30697943" w14:textId="77777777" w:rsidR="001A4998" w:rsidRPr="00FE4D65" w:rsidRDefault="001A4998" w:rsidP="00F94DFF">
      <w:pPr>
        <w:jc w:val="both"/>
        <w:rPr>
          <w:rFonts w:ascii="Arial" w:hAnsi="Arial" w:cs="Arial"/>
          <w:color w:val="auto"/>
          <w:sz w:val="22"/>
          <w:szCs w:val="22"/>
          <w:lang w:val="en-US"/>
        </w:rPr>
      </w:pPr>
    </w:p>
    <w:p w14:paraId="68BC0AF7" w14:textId="77777777" w:rsidR="00975CDE" w:rsidRPr="00FE4D65" w:rsidRDefault="00975CDE" w:rsidP="00B26A8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hAnsi="Arial" w:cs="Arial"/>
          <w:b/>
          <w:bCs/>
          <w:lang w:val="en-US"/>
        </w:rPr>
      </w:pPr>
    </w:p>
    <w:p w14:paraId="2E898B14" w14:textId="107E4C51" w:rsidR="004724F7" w:rsidRPr="00FE4D65" w:rsidRDefault="00A957FA" w:rsidP="004724F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/>
          <w:b/>
          <w:bCs/>
          <w:sz w:val="22"/>
          <w:szCs w:val="22"/>
          <w:lang w:val="en-US"/>
        </w:rPr>
      </w:pPr>
      <w:r w:rsidRPr="00FE4D65">
        <w:rPr>
          <w:rFonts w:ascii="Arial" w:hAnsi="Arial" w:cs="Arial"/>
          <w:b/>
          <w:bCs/>
          <w:sz w:val="22"/>
          <w:szCs w:val="22"/>
          <w:lang w:val="en-US"/>
        </w:rPr>
        <w:t>About</w:t>
      </w:r>
      <w:r w:rsidR="004724F7" w:rsidRPr="00FE4D65">
        <w:rPr>
          <w:rFonts w:ascii="Arial"/>
          <w:b/>
          <w:bCs/>
          <w:sz w:val="22"/>
          <w:szCs w:val="22"/>
          <w:lang w:val="en-US"/>
        </w:rPr>
        <w:t xml:space="preserve"> Greiner Packaging</w:t>
      </w:r>
      <w:r w:rsidR="00F61866">
        <w:rPr>
          <w:rFonts w:ascii="Arial"/>
          <w:b/>
          <w:bCs/>
          <w:sz w:val="22"/>
          <w:szCs w:val="22"/>
          <w:lang w:val="en-US"/>
        </w:rPr>
        <w:t xml:space="preserve"> &amp; Greiner Assistec</w:t>
      </w:r>
    </w:p>
    <w:p w14:paraId="78014B76" w14:textId="00189CB6" w:rsidR="00AD5557" w:rsidRPr="00FE4D65" w:rsidRDefault="004724F7" w:rsidP="007561E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bCs/>
          <w:color w:val="FF2D21" w:themeColor="accent5"/>
          <w:sz w:val="22"/>
          <w:szCs w:val="22"/>
          <w:lang w:val="en-US"/>
        </w:rPr>
      </w:pPr>
      <w:r w:rsidRPr="00FE4D65">
        <w:rPr>
          <w:rFonts w:ascii="Arial" w:eastAsia="Arial" w:hAnsi="Arial" w:cs="Arial"/>
          <w:bCs/>
          <w:sz w:val="22"/>
          <w:szCs w:val="22"/>
          <w:lang w:val="en-US"/>
        </w:rPr>
        <w:t xml:space="preserve">Greiner Packaging </w:t>
      </w:r>
      <w:r w:rsidR="0002507E" w:rsidRPr="00FE4D65">
        <w:rPr>
          <w:rFonts w:ascii="Arial" w:eastAsia="Arial" w:hAnsi="Arial" w:cs="Arial"/>
          <w:bCs/>
          <w:sz w:val="22"/>
          <w:szCs w:val="22"/>
          <w:lang w:val="en-US"/>
        </w:rPr>
        <w:t xml:space="preserve">is one of Europe’s leading manufacturers of plastic packaging in the food and nonfood sectors. </w:t>
      </w:r>
      <w:r w:rsidR="004236D7" w:rsidRPr="00FE4D65">
        <w:rPr>
          <w:rFonts w:ascii="Arial" w:eastAsia="Arial" w:hAnsi="Arial" w:cs="Arial"/>
          <w:bCs/>
          <w:sz w:val="22"/>
          <w:szCs w:val="22"/>
          <w:lang w:val="en-US"/>
        </w:rPr>
        <w:t xml:space="preserve">For almost 60 years, the company has been committed to </w:t>
      </w:r>
      <w:r w:rsidR="00972BFF" w:rsidRPr="00FE4D65">
        <w:rPr>
          <w:rFonts w:ascii="Arial" w:eastAsia="Arial" w:hAnsi="Arial" w:cs="Arial"/>
          <w:bCs/>
          <w:sz w:val="22"/>
          <w:szCs w:val="22"/>
          <w:lang w:val="en-US"/>
        </w:rPr>
        <w:t xml:space="preserve">using its </w:t>
      </w:r>
      <w:r w:rsidR="000913E8" w:rsidRPr="00FE4D65">
        <w:rPr>
          <w:rFonts w:ascii="Arial" w:eastAsia="Arial" w:hAnsi="Arial" w:cs="Arial"/>
          <w:bCs/>
          <w:sz w:val="22"/>
          <w:szCs w:val="22"/>
          <w:lang w:val="en-US"/>
        </w:rPr>
        <w:t xml:space="preserve">high level of </w:t>
      </w:r>
      <w:r w:rsidR="00972BFF" w:rsidRPr="00FE4D65">
        <w:rPr>
          <w:rFonts w:ascii="Arial" w:eastAsia="Arial" w:hAnsi="Arial" w:cs="Arial"/>
          <w:bCs/>
          <w:sz w:val="22"/>
          <w:szCs w:val="22"/>
          <w:lang w:val="en-US"/>
        </w:rPr>
        <w:t xml:space="preserve">expertise to </w:t>
      </w:r>
      <w:r w:rsidR="00132D25" w:rsidRPr="00FE4D65">
        <w:rPr>
          <w:rFonts w:ascii="Arial" w:eastAsia="Arial" w:hAnsi="Arial" w:cs="Arial"/>
          <w:bCs/>
          <w:sz w:val="22"/>
          <w:szCs w:val="22"/>
          <w:lang w:val="en-US"/>
        </w:rPr>
        <w:t>provide</w:t>
      </w:r>
      <w:r w:rsidR="00D46568" w:rsidRPr="00FE4D65">
        <w:rPr>
          <w:rFonts w:ascii="Arial" w:eastAsia="Arial" w:hAnsi="Arial" w:cs="Arial"/>
          <w:bCs/>
          <w:sz w:val="22"/>
          <w:szCs w:val="22"/>
          <w:lang w:val="en-US"/>
        </w:rPr>
        <w:t xml:space="preserve"> development, design, production, and decoration</w:t>
      </w:r>
      <w:r w:rsidR="00132D25" w:rsidRPr="00FE4D65">
        <w:rPr>
          <w:rFonts w:ascii="Arial" w:eastAsia="Arial" w:hAnsi="Arial" w:cs="Arial"/>
          <w:bCs/>
          <w:sz w:val="22"/>
          <w:szCs w:val="22"/>
          <w:lang w:val="en-US"/>
        </w:rPr>
        <w:t xml:space="preserve"> solutions.</w:t>
      </w:r>
      <w:r w:rsidR="000913E8" w:rsidRPr="00FE4D65">
        <w:rPr>
          <w:rFonts w:ascii="Arial" w:eastAsia="Arial" w:hAnsi="Arial" w:cs="Arial"/>
          <w:bCs/>
          <w:sz w:val="22"/>
          <w:szCs w:val="22"/>
          <w:lang w:val="en-US"/>
        </w:rPr>
        <w:t xml:space="preserve"> </w:t>
      </w:r>
      <w:r w:rsidR="00DD28D8" w:rsidRPr="00FE4D65">
        <w:rPr>
          <w:rFonts w:ascii="Arial" w:eastAsia="Arial" w:hAnsi="Arial" w:cs="Arial"/>
          <w:bCs/>
          <w:sz w:val="22"/>
          <w:szCs w:val="22"/>
          <w:lang w:val="en-US"/>
        </w:rPr>
        <w:t xml:space="preserve">Greiner Packaging </w:t>
      </w:r>
      <w:r w:rsidR="00BA37E3" w:rsidRPr="00FE4D65">
        <w:rPr>
          <w:rFonts w:ascii="Arial" w:eastAsia="Arial" w:hAnsi="Arial" w:cs="Arial"/>
          <w:bCs/>
          <w:sz w:val="22"/>
          <w:szCs w:val="22"/>
          <w:lang w:val="en-US"/>
        </w:rPr>
        <w:t xml:space="preserve">responds to the challenges of the market with two business units: </w:t>
      </w:r>
      <w:r w:rsidRPr="00FE4D65">
        <w:rPr>
          <w:rFonts w:ascii="Arial" w:eastAsia="Arial" w:hAnsi="Arial" w:cs="Arial"/>
          <w:bCs/>
          <w:sz w:val="22"/>
          <w:szCs w:val="22"/>
          <w:lang w:val="en-US"/>
        </w:rPr>
        <w:t xml:space="preserve">Packaging </w:t>
      </w:r>
      <w:r w:rsidR="00BA37E3" w:rsidRPr="00FE4D65">
        <w:rPr>
          <w:rFonts w:ascii="Arial" w:eastAsia="Arial" w:hAnsi="Arial" w:cs="Arial"/>
          <w:bCs/>
          <w:sz w:val="22"/>
          <w:szCs w:val="22"/>
          <w:lang w:val="en-US"/>
        </w:rPr>
        <w:t>a</w:t>
      </w:r>
      <w:r w:rsidRPr="00FE4D65">
        <w:rPr>
          <w:rFonts w:ascii="Arial" w:eastAsia="Arial" w:hAnsi="Arial" w:cs="Arial"/>
          <w:bCs/>
          <w:sz w:val="22"/>
          <w:szCs w:val="22"/>
          <w:lang w:val="en-US"/>
        </w:rPr>
        <w:t xml:space="preserve">nd Assistec. </w:t>
      </w:r>
      <w:r w:rsidR="00442FFE" w:rsidRPr="00FE4D65">
        <w:rPr>
          <w:rFonts w:ascii="Arial" w:eastAsia="Arial" w:hAnsi="Arial" w:cs="Arial"/>
          <w:bCs/>
          <w:sz w:val="22"/>
          <w:szCs w:val="22"/>
          <w:lang w:val="en-US"/>
        </w:rPr>
        <w:t>W</w:t>
      </w:r>
      <w:r w:rsidR="004A18EC" w:rsidRPr="00FE4D65">
        <w:rPr>
          <w:rFonts w:ascii="Arial" w:eastAsia="Arial" w:hAnsi="Arial" w:cs="Arial"/>
          <w:bCs/>
          <w:sz w:val="22"/>
          <w:szCs w:val="22"/>
          <w:lang w:val="en-US"/>
        </w:rPr>
        <w:t xml:space="preserve">hile the former focuses on </w:t>
      </w:r>
      <w:r w:rsidR="00442FFE" w:rsidRPr="00FE4D65">
        <w:rPr>
          <w:rFonts w:ascii="Arial" w:eastAsia="Arial" w:hAnsi="Arial" w:cs="Arial"/>
          <w:bCs/>
          <w:sz w:val="22"/>
          <w:szCs w:val="22"/>
          <w:lang w:val="en-US"/>
        </w:rPr>
        <w:t xml:space="preserve">innovative </w:t>
      </w:r>
      <w:r w:rsidR="004A18EC" w:rsidRPr="00FE4D65">
        <w:rPr>
          <w:rFonts w:ascii="Arial" w:eastAsia="Arial" w:hAnsi="Arial" w:cs="Arial"/>
          <w:bCs/>
          <w:sz w:val="22"/>
          <w:szCs w:val="22"/>
          <w:lang w:val="en-US"/>
        </w:rPr>
        <w:t xml:space="preserve">packaging solutions, the latter concentrates on the </w:t>
      </w:r>
      <w:r w:rsidR="008C7D6C" w:rsidRPr="00FE4D65">
        <w:rPr>
          <w:rFonts w:ascii="Arial" w:eastAsia="Arial" w:hAnsi="Arial" w:cs="Arial"/>
          <w:bCs/>
          <w:sz w:val="22"/>
          <w:szCs w:val="22"/>
          <w:lang w:val="en-US"/>
        </w:rPr>
        <w:t>production of customized technical parts</w:t>
      </w:r>
      <w:r w:rsidR="00442FFE" w:rsidRPr="00FE4D65">
        <w:rPr>
          <w:rFonts w:ascii="Arial" w:eastAsia="Arial" w:hAnsi="Arial" w:cs="Arial"/>
          <w:bCs/>
          <w:sz w:val="22"/>
          <w:szCs w:val="22"/>
          <w:lang w:val="en-US"/>
        </w:rPr>
        <w:t xml:space="preserve">. </w:t>
      </w:r>
      <w:r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 xml:space="preserve">Greiner Packaging </w:t>
      </w:r>
      <w:r w:rsidR="008C7D6C"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>employs</w:t>
      </w:r>
      <w:r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 xml:space="preserve"> </w:t>
      </w:r>
      <w:r w:rsidR="008C7D6C"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>around</w:t>
      </w:r>
      <w:r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 xml:space="preserve"> 4</w:t>
      </w:r>
      <w:r w:rsidR="008C7D6C"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>,</w:t>
      </w:r>
      <w:r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 xml:space="preserve">800 </w:t>
      </w:r>
      <w:r w:rsidR="008C7D6C"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>people across more than</w:t>
      </w:r>
      <w:r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 xml:space="preserve"> 30 </w:t>
      </w:r>
      <w:r w:rsidR="008C7D6C"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>locations</w:t>
      </w:r>
      <w:r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 xml:space="preserve"> in 19</w:t>
      </w:r>
      <w:r w:rsidR="008C7D6C"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 xml:space="preserve"> countries worldwide</w:t>
      </w:r>
      <w:r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 xml:space="preserve">. </w:t>
      </w:r>
      <w:r w:rsidR="008C7D6C"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 xml:space="preserve">In </w:t>
      </w:r>
      <w:r w:rsidR="00B12011"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>2018</w:t>
      </w:r>
      <w:r w:rsidR="008C7D6C"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 xml:space="preserve"> the company generated an annual turnover of 6</w:t>
      </w:r>
      <w:r w:rsidR="00B12011"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>73</w:t>
      </w:r>
      <w:r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 xml:space="preserve"> </w:t>
      </w:r>
      <w:r w:rsidR="008C7D6C"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>m</w:t>
      </w:r>
      <w:r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>illion</w:t>
      </w:r>
      <w:r w:rsidR="008C7D6C"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 xml:space="preserve"> e</w:t>
      </w:r>
      <w:r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>uro</w:t>
      </w:r>
      <w:r w:rsidR="008C7D6C"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>s</w:t>
      </w:r>
      <w:r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 xml:space="preserve"> (in</w:t>
      </w:r>
      <w:r w:rsidR="008C7D6C"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>c</w:t>
      </w:r>
      <w:r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>l</w:t>
      </w:r>
      <w:r w:rsidR="007561ED"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>uding</w:t>
      </w:r>
      <w:r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 xml:space="preserve"> </w:t>
      </w:r>
      <w:r w:rsidR="008C7D6C"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>j</w:t>
      </w:r>
      <w:r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 xml:space="preserve">oint </w:t>
      </w:r>
      <w:r w:rsidR="008C7D6C"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>v</w:t>
      </w:r>
      <w:r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 xml:space="preserve">entures). </w:t>
      </w:r>
      <w:r w:rsidR="008C7D6C"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>Th</w:t>
      </w:r>
      <w:r w:rsidR="000A4646"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>is represents more than a third of Greiner’s total turnover</w:t>
      </w:r>
      <w:r w:rsidRPr="00B12011">
        <w:rPr>
          <w:rFonts w:ascii="Arial" w:eastAsia="Arial" w:hAnsi="Arial" w:cs="Arial"/>
          <w:bCs/>
          <w:color w:val="auto"/>
          <w:sz w:val="22"/>
          <w:szCs w:val="22"/>
          <w:lang w:val="en-US"/>
        </w:rPr>
        <w:t>.</w:t>
      </w:r>
    </w:p>
    <w:p w14:paraId="64B8EC32" w14:textId="77777777" w:rsidR="00B95092" w:rsidRPr="00FE4D65" w:rsidRDefault="00B95092" w:rsidP="00AD555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b/>
          <w:bCs/>
          <w:lang w:val="en-US"/>
        </w:rPr>
      </w:pPr>
    </w:p>
    <w:p w14:paraId="62B6F0A9" w14:textId="016CC2C5" w:rsidR="00B95092" w:rsidRPr="00FE4D65" w:rsidRDefault="00B95092" w:rsidP="00B95092">
      <w:p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 w:rsidRPr="00FE4D65">
        <w:rPr>
          <w:rFonts w:ascii="Arial" w:hAnsi="Arial" w:cs="Arial"/>
          <w:b/>
          <w:bCs/>
          <w:sz w:val="22"/>
          <w:szCs w:val="22"/>
          <w:lang w:val="en-US"/>
        </w:rPr>
        <w:lastRenderedPageBreak/>
        <w:t xml:space="preserve">Text </w:t>
      </w:r>
      <w:r w:rsidR="000A4646" w:rsidRPr="00FE4D65">
        <w:rPr>
          <w:rFonts w:ascii="Arial" w:hAnsi="Arial" w:cs="Arial"/>
          <w:b/>
          <w:bCs/>
          <w:sz w:val="22"/>
          <w:szCs w:val="22"/>
          <w:lang w:val="en-US"/>
        </w:rPr>
        <w:t>and image</w:t>
      </w:r>
      <w:r w:rsidRPr="00FE4D65">
        <w:rPr>
          <w:rFonts w:ascii="Arial" w:hAnsi="Arial" w:cs="Arial"/>
          <w:b/>
          <w:bCs/>
          <w:sz w:val="22"/>
          <w:szCs w:val="22"/>
          <w:lang w:val="en-US"/>
        </w:rPr>
        <w:t>:</w:t>
      </w:r>
    </w:p>
    <w:p w14:paraId="38456350" w14:textId="77777777" w:rsidR="002A7D69" w:rsidRPr="00FE4D65" w:rsidRDefault="002A7D69" w:rsidP="00B95092">
      <w:pPr>
        <w:jc w:val="both"/>
        <w:rPr>
          <w:rFonts w:ascii="Arial" w:eastAsia="Arial" w:hAnsi="Arial" w:cs="Arial"/>
          <w:b/>
          <w:bCs/>
          <w:sz w:val="22"/>
          <w:szCs w:val="22"/>
          <w:lang w:val="en-US"/>
        </w:rPr>
      </w:pPr>
    </w:p>
    <w:p w14:paraId="1F3B8193" w14:textId="158B4ACA" w:rsidR="00904601" w:rsidRPr="00FE4D65" w:rsidRDefault="00B95092" w:rsidP="0034522D">
      <w:pPr>
        <w:jc w:val="both"/>
        <w:rPr>
          <w:rFonts w:ascii="Arial" w:eastAsia="Arial" w:hAnsi="Arial" w:cs="Arial"/>
          <w:b/>
          <w:bCs/>
          <w:sz w:val="22"/>
          <w:szCs w:val="22"/>
          <w:lang w:val="en-US"/>
        </w:rPr>
      </w:pPr>
      <w:r w:rsidRPr="00FE4D65">
        <w:rPr>
          <w:rFonts w:ascii="Arial" w:hAnsi="Arial" w:cs="Arial"/>
          <w:b/>
          <w:bCs/>
          <w:sz w:val="22"/>
          <w:szCs w:val="22"/>
          <w:lang w:val="en-US"/>
        </w:rPr>
        <w:t>Text</w:t>
      </w:r>
      <w:r w:rsidR="000A4646" w:rsidRPr="00FE4D65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Pr="00FE4D65">
        <w:rPr>
          <w:rFonts w:ascii="Arial" w:hAnsi="Arial" w:cs="Arial"/>
          <w:b/>
          <w:bCs/>
          <w:sz w:val="22"/>
          <w:szCs w:val="22"/>
          <w:lang w:val="en-US"/>
        </w:rPr>
        <w:t>do</w:t>
      </w:r>
      <w:r w:rsidR="000A4646" w:rsidRPr="00FE4D65">
        <w:rPr>
          <w:rFonts w:ascii="Arial" w:hAnsi="Arial" w:cs="Arial"/>
          <w:b/>
          <w:bCs/>
          <w:sz w:val="22"/>
          <w:szCs w:val="22"/>
          <w:lang w:val="en-US"/>
        </w:rPr>
        <w:t>c</w:t>
      </w:r>
      <w:r w:rsidRPr="00FE4D65">
        <w:rPr>
          <w:rFonts w:ascii="Arial" w:hAnsi="Arial" w:cs="Arial"/>
          <w:b/>
          <w:bCs/>
          <w:sz w:val="22"/>
          <w:szCs w:val="22"/>
          <w:lang w:val="en-US"/>
        </w:rPr>
        <w:t xml:space="preserve">ument </w:t>
      </w:r>
      <w:r w:rsidR="000A4646" w:rsidRPr="00FE4D65">
        <w:rPr>
          <w:rFonts w:ascii="Arial" w:hAnsi="Arial" w:cs="Arial"/>
          <w:b/>
          <w:bCs/>
          <w:sz w:val="22"/>
          <w:szCs w:val="22"/>
          <w:lang w:val="en-US"/>
        </w:rPr>
        <w:t>and images</w:t>
      </w:r>
      <w:r w:rsidR="001E0C4C" w:rsidRPr="00FE4D65">
        <w:rPr>
          <w:rFonts w:ascii="Arial" w:hAnsi="Arial" w:cs="Arial"/>
          <w:b/>
          <w:bCs/>
          <w:sz w:val="22"/>
          <w:szCs w:val="22"/>
          <w:lang w:val="en-US"/>
        </w:rPr>
        <w:t xml:space="preserve"> available to download in high resolution</w:t>
      </w:r>
      <w:r w:rsidRPr="00FE4D65">
        <w:rPr>
          <w:rFonts w:ascii="Arial" w:hAnsi="Arial" w:cs="Arial"/>
          <w:b/>
          <w:bCs/>
          <w:sz w:val="22"/>
          <w:szCs w:val="22"/>
          <w:lang w:val="en-US"/>
        </w:rPr>
        <w:t xml:space="preserve">: </w:t>
      </w:r>
    </w:p>
    <w:p w14:paraId="320F6DE9" w14:textId="6FADA60F" w:rsidR="001F1C15" w:rsidRDefault="003831FE" w:rsidP="005C2646">
      <w:pPr>
        <w:jc w:val="both"/>
        <w:rPr>
          <w:rFonts w:ascii="Arial" w:hAnsi="Arial" w:cs="Arial"/>
          <w:sz w:val="22"/>
          <w:szCs w:val="22"/>
          <w:lang w:val="en-US"/>
        </w:rPr>
      </w:pPr>
      <w:hyperlink r:id="rId8" w:history="1">
        <w:r w:rsidRPr="00ED2C5B">
          <w:rPr>
            <w:rStyle w:val="Hyperlink"/>
            <w:rFonts w:ascii="Arial" w:hAnsi="Arial" w:cs="Arial"/>
            <w:sz w:val="22"/>
            <w:szCs w:val="22"/>
            <w:lang w:val="en-US"/>
          </w:rPr>
          <w:t>https://mam.greiner.at/pinaccess/showpin.do?pinCode=8Db5XpL1eELT</w:t>
        </w:r>
      </w:hyperlink>
    </w:p>
    <w:p w14:paraId="77DF9AE8" w14:textId="77777777" w:rsidR="003831FE" w:rsidRPr="00FE4D65" w:rsidRDefault="003831FE" w:rsidP="005C2646">
      <w:pPr>
        <w:jc w:val="both"/>
        <w:rPr>
          <w:rFonts w:ascii="Arial" w:hAnsi="Arial" w:cs="Arial"/>
          <w:bCs/>
          <w:sz w:val="22"/>
          <w:szCs w:val="22"/>
          <w:u w:val="single"/>
          <w:lang w:val="en-US"/>
        </w:rPr>
      </w:pPr>
      <w:bookmarkStart w:id="0" w:name="_GoBack"/>
      <w:bookmarkEnd w:id="0"/>
    </w:p>
    <w:p w14:paraId="3B34E01D" w14:textId="56E6ED3B" w:rsidR="00B95092" w:rsidRPr="00FE4D65" w:rsidRDefault="00885EDF" w:rsidP="00B95092">
      <w:pPr>
        <w:jc w:val="both"/>
        <w:rPr>
          <w:rFonts w:ascii="Arial" w:hAnsi="Arial" w:cs="Arial"/>
          <w:sz w:val="22"/>
          <w:szCs w:val="22"/>
          <w:lang w:val="en-US"/>
        </w:rPr>
      </w:pPr>
      <w:r w:rsidRPr="00FE4D65">
        <w:rPr>
          <w:rFonts w:ascii="Arial" w:hAnsi="Arial" w:cs="Arial"/>
          <w:sz w:val="22"/>
          <w:szCs w:val="22"/>
          <w:lang w:val="en-US"/>
        </w:rPr>
        <w:t>Images may be used free of charge</w:t>
      </w:r>
      <w:r w:rsidR="00B95092" w:rsidRPr="00FE4D65">
        <w:rPr>
          <w:rFonts w:ascii="Arial" w:hAnsi="Arial" w:cs="Arial"/>
          <w:sz w:val="22"/>
          <w:szCs w:val="22"/>
          <w:lang w:val="en-US"/>
        </w:rPr>
        <w:t xml:space="preserve">, </w:t>
      </w:r>
      <w:r w:rsidR="001E0C4C" w:rsidRPr="00FE4D65">
        <w:rPr>
          <w:rFonts w:ascii="Arial" w:hAnsi="Arial" w:cs="Arial"/>
          <w:sz w:val="22"/>
          <w:szCs w:val="22"/>
          <w:lang w:val="en-US"/>
        </w:rPr>
        <w:t>c</w:t>
      </w:r>
      <w:r w:rsidR="00B95092" w:rsidRPr="00FE4D65">
        <w:rPr>
          <w:rFonts w:ascii="Arial" w:hAnsi="Arial" w:cs="Arial"/>
          <w:sz w:val="22"/>
          <w:szCs w:val="22"/>
          <w:lang w:val="en-US"/>
        </w:rPr>
        <w:t xml:space="preserve">redit: Greiner Packaging </w:t>
      </w:r>
    </w:p>
    <w:p w14:paraId="3F19EB6C" w14:textId="65C8DF61" w:rsidR="00B45872" w:rsidRPr="00FE4D65" w:rsidRDefault="00B45872" w:rsidP="00B95092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1B63BED0" w14:textId="68CB942F" w:rsidR="00017DCC" w:rsidRPr="00FE4D65" w:rsidRDefault="00F61866" w:rsidP="00B95092">
      <w:pPr>
        <w:jc w:val="both"/>
        <w:rPr>
          <w:rFonts w:ascii="Arial"/>
          <w:lang w:val="en-US"/>
        </w:rPr>
      </w:pPr>
      <w:r>
        <w:rPr>
          <w:noProof/>
        </w:rPr>
        <w:drawing>
          <wp:inline distT="0" distB="0" distL="0" distR="0" wp14:anchorId="6500BE1E" wp14:editId="688A6614">
            <wp:extent cx="6324600" cy="4743450"/>
            <wp:effectExtent l="0" t="0" r="0" b="0"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A3441" w14:textId="73138710" w:rsidR="001A4998" w:rsidRPr="00FE4D65" w:rsidRDefault="001A4998" w:rsidP="00B95092">
      <w:pPr>
        <w:jc w:val="both"/>
        <w:rPr>
          <w:rFonts w:ascii="Arial"/>
          <w:lang w:val="en-US"/>
        </w:rPr>
      </w:pPr>
    </w:p>
    <w:p w14:paraId="39CE98D9" w14:textId="4D2AE929" w:rsidR="004724F7" w:rsidRPr="00FE4D65" w:rsidRDefault="00885EDF" w:rsidP="00ED4554">
      <w:pPr>
        <w:jc w:val="both"/>
        <w:rPr>
          <w:rFonts w:ascii="Arial" w:hAnsi="Arial" w:cs="Arial"/>
          <w:sz w:val="22"/>
          <w:szCs w:val="22"/>
          <w:lang w:val="en-US"/>
        </w:rPr>
      </w:pPr>
      <w:r w:rsidRPr="00FE4D65">
        <w:rPr>
          <w:rFonts w:ascii="Arial" w:hAnsi="Arial" w:cs="Arial"/>
          <w:sz w:val="22"/>
          <w:szCs w:val="22"/>
          <w:lang w:val="en-US"/>
        </w:rPr>
        <w:t>Caption</w:t>
      </w:r>
      <w:r w:rsidR="00B95092" w:rsidRPr="00FE4D65">
        <w:rPr>
          <w:rFonts w:ascii="Arial" w:hAnsi="Arial" w:cs="Arial"/>
          <w:sz w:val="22"/>
          <w:szCs w:val="22"/>
          <w:lang w:val="en-US"/>
        </w:rPr>
        <w:t xml:space="preserve">: </w:t>
      </w:r>
      <w:r w:rsidR="00F61866" w:rsidRPr="00F61866">
        <w:rPr>
          <w:rFonts w:ascii="Arial" w:hAnsi="Arial" w:cs="Arial"/>
          <w:color w:val="auto"/>
          <w:sz w:val="22"/>
          <w:szCs w:val="22"/>
          <w:lang w:val="en-US"/>
        </w:rPr>
        <w:t xml:space="preserve">Krzysztof Litwiniec (Global Key Account Manager </w:t>
      </w:r>
      <w:r w:rsidR="00F61866">
        <w:rPr>
          <w:rFonts w:ascii="Arial" w:hAnsi="Arial" w:cs="Arial"/>
          <w:color w:val="auto"/>
          <w:sz w:val="22"/>
          <w:szCs w:val="22"/>
          <w:lang w:val="en-US"/>
        </w:rPr>
        <w:t>at</w:t>
      </w:r>
      <w:r w:rsidR="00F61866" w:rsidRPr="00F61866">
        <w:rPr>
          <w:rFonts w:ascii="Arial" w:hAnsi="Arial" w:cs="Arial"/>
          <w:color w:val="auto"/>
          <w:sz w:val="22"/>
          <w:szCs w:val="22"/>
          <w:lang w:val="en-US"/>
        </w:rPr>
        <w:t xml:space="preserve"> Greiner Assistec), Grzegorz </w:t>
      </w:r>
      <w:proofErr w:type="spellStart"/>
      <w:r w:rsidR="00F61866" w:rsidRPr="00F61866">
        <w:rPr>
          <w:rFonts w:ascii="Arial" w:hAnsi="Arial" w:cs="Arial"/>
          <w:color w:val="auto"/>
          <w:sz w:val="22"/>
          <w:szCs w:val="22"/>
          <w:lang w:val="en-US"/>
        </w:rPr>
        <w:t>Macikowski</w:t>
      </w:r>
      <w:proofErr w:type="spellEnd"/>
      <w:r w:rsidR="00F61866" w:rsidRPr="00F61866">
        <w:rPr>
          <w:rFonts w:ascii="Arial" w:hAnsi="Arial" w:cs="Arial"/>
          <w:color w:val="auto"/>
          <w:sz w:val="22"/>
          <w:szCs w:val="22"/>
          <w:lang w:val="en-US"/>
        </w:rPr>
        <w:t xml:space="preserve"> (Sourcing Manager </w:t>
      </w:r>
      <w:r w:rsidR="00F61866">
        <w:rPr>
          <w:rFonts w:ascii="Arial" w:hAnsi="Arial" w:cs="Arial"/>
          <w:color w:val="auto"/>
          <w:sz w:val="22"/>
          <w:szCs w:val="22"/>
          <w:lang w:val="en-US"/>
        </w:rPr>
        <w:t>at</w:t>
      </w:r>
      <w:r w:rsidR="00F61866" w:rsidRPr="00F61866">
        <w:rPr>
          <w:rFonts w:ascii="Arial" w:hAnsi="Arial" w:cs="Arial"/>
          <w:color w:val="auto"/>
          <w:sz w:val="22"/>
          <w:szCs w:val="22"/>
          <w:lang w:val="en-US"/>
        </w:rPr>
        <w:t xml:space="preserve"> 3M) </w:t>
      </w:r>
      <w:r w:rsidR="00F61866">
        <w:rPr>
          <w:rFonts w:ascii="Arial" w:hAnsi="Arial" w:cs="Arial"/>
          <w:color w:val="auto"/>
          <w:sz w:val="22"/>
          <w:szCs w:val="22"/>
          <w:lang w:val="en-US"/>
        </w:rPr>
        <w:t>and</w:t>
      </w:r>
      <w:r w:rsidR="00F61866" w:rsidRPr="00F61866">
        <w:rPr>
          <w:rFonts w:ascii="Arial" w:hAnsi="Arial" w:cs="Arial"/>
          <w:color w:val="auto"/>
          <w:sz w:val="22"/>
          <w:szCs w:val="22"/>
          <w:lang w:val="en-US"/>
        </w:rPr>
        <w:t xml:space="preserve"> Wolfgang Rotschopf (Sales Director</w:t>
      </w:r>
      <w:r w:rsidR="00F61866">
        <w:rPr>
          <w:rFonts w:ascii="Arial" w:hAnsi="Arial" w:cs="Arial"/>
          <w:color w:val="auto"/>
          <w:sz w:val="22"/>
          <w:szCs w:val="22"/>
          <w:lang w:val="en-US"/>
        </w:rPr>
        <w:t xml:space="preserve"> at</w:t>
      </w:r>
      <w:r w:rsidR="00F61866" w:rsidRPr="00F61866">
        <w:rPr>
          <w:rFonts w:ascii="Arial" w:hAnsi="Arial" w:cs="Arial"/>
          <w:color w:val="auto"/>
          <w:sz w:val="22"/>
          <w:szCs w:val="22"/>
          <w:lang w:val="en-US"/>
        </w:rPr>
        <w:t xml:space="preserve"> Greiner Assistec) </w:t>
      </w:r>
      <w:r w:rsidR="00B12011">
        <w:rPr>
          <w:rFonts w:ascii="Arial" w:hAnsi="Arial" w:cs="Arial"/>
          <w:sz w:val="22"/>
          <w:szCs w:val="22"/>
          <w:lang w:val="en-US"/>
        </w:rPr>
        <w:t>a</w:t>
      </w:r>
      <w:r w:rsidRPr="00FE4D65">
        <w:rPr>
          <w:rFonts w:ascii="Arial" w:hAnsi="Arial" w:cs="Arial"/>
          <w:sz w:val="22"/>
          <w:szCs w:val="22"/>
          <w:lang w:val="en-US"/>
        </w:rPr>
        <w:t xml:space="preserve">t the award ceremony at </w:t>
      </w:r>
      <w:r w:rsidR="00B37C4D" w:rsidRPr="00FE4D65">
        <w:rPr>
          <w:rFonts w:ascii="Arial" w:hAnsi="Arial" w:cs="Arial"/>
          <w:sz w:val="22"/>
          <w:szCs w:val="22"/>
          <w:lang w:val="en-US"/>
        </w:rPr>
        <w:t>3M</w:t>
      </w:r>
      <w:r w:rsidRPr="00FE4D65">
        <w:rPr>
          <w:rFonts w:ascii="Arial" w:hAnsi="Arial" w:cs="Arial"/>
          <w:sz w:val="22"/>
          <w:szCs w:val="22"/>
          <w:lang w:val="en-US"/>
        </w:rPr>
        <w:t xml:space="preserve">’s </w:t>
      </w:r>
      <w:r w:rsidR="006D2CC5" w:rsidRPr="00FE4D65">
        <w:rPr>
          <w:rFonts w:ascii="Arial" w:hAnsi="Arial" w:cs="Arial"/>
          <w:sz w:val="22"/>
          <w:szCs w:val="22"/>
          <w:lang w:val="en-US"/>
        </w:rPr>
        <w:t>Swiss headquarters</w:t>
      </w:r>
      <w:r w:rsidR="00B37C4D" w:rsidRPr="00FE4D65">
        <w:rPr>
          <w:rFonts w:ascii="Arial" w:hAnsi="Arial" w:cs="Arial"/>
          <w:sz w:val="22"/>
          <w:szCs w:val="22"/>
          <w:lang w:val="en-US"/>
        </w:rPr>
        <w:t xml:space="preserve"> in </w:t>
      </w:r>
      <w:proofErr w:type="spellStart"/>
      <w:r w:rsidR="00B37C4D" w:rsidRPr="00FE4D65">
        <w:rPr>
          <w:rFonts w:ascii="Arial" w:hAnsi="Arial" w:cs="Arial"/>
          <w:sz w:val="22"/>
          <w:szCs w:val="22"/>
          <w:lang w:val="en-US"/>
        </w:rPr>
        <w:t>Langenthal</w:t>
      </w:r>
      <w:proofErr w:type="spellEnd"/>
      <w:r w:rsidR="00B37C4D" w:rsidRPr="00FE4D65">
        <w:rPr>
          <w:rFonts w:ascii="Arial" w:hAnsi="Arial" w:cs="Arial"/>
          <w:sz w:val="22"/>
          <w:szCs w:val="22"/>
          <w:lang w:val="en-US"/>
        </w:rPr>
        <w:t xml:space="preserve">. </w:t>
      </w:r>
    </w:p>
    <w:p w14:paraId="50BE269E" w14:textId="023FB053" w:rsidR="00F61866" w:rsidRDefault="00F61866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br w:type="page"/>
      </w:r>
    </w:p>
    <w:p w14:paraId="605C1F3E" w14:textId="07B3BEC0" w:rsidR="004724F7" w:rsidRPr="00FE4D65" w:rsidRDefault="00477B1E" w:rsidP="00B95092">
      <w:pPr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noProof/>
        </w:rPr>
        <w:lastRenderedPageBreak/>
        <w:drawing>
          <wp:inline distT="0" distB="0" distL="0" distR="0" wp14:anchorId="15A99050" wp14:editId="25120842">
            <wp:extent cx="6324600" cy="4219575"/>
            <wp:effectExtent l="0" t="0" r="0" b="9525"/>
            <wp:docPr id="3" name="Grafi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5E3DE" w14:textId="5D65532E" w:rsidR="001A4998" w:rsidRDefault="001A4998" w:rsidP="00B95092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1334EC5F" w14:textId="29D172F9" w:rsidR="00477B1E" w:rsidRDefault="00477B1E" w:rsidP="00B95092">
      <w:pPr>
        <w:jc w:val="both"/>
        <w:rPr>
          <w:rFonts w:ascii="Arial" w:hAnsi="Arial" w:cs="Arial"/>
          <w:sz w:val="22"/>
          <w:szCs w:val="22"/>
          <w:lang w:val="en-US"/>
        </w:rPr>
      </w:pPr>
      <w:r w:rsidRPr="00FE4D65">
        <w:rPr>
          <w:rFonts w:ascii="Arial" w:hAnsi="Arial" w:cs="Arial"/>
          <w:sz w:val="22"/>
          <w:szCs w:val="22"/>
          <w:lang w:val="en-US"/>
        </w:rPr>
        <w:t>Caption:</w:t>
      </w:r>
      <w:r>
        <w:rPr>
          <w:rFonts w:ascii="Arial" w:hAnsi="Arial" w:cs="Arial"/>
          <w:sz w:val="22"/>
          <w:szCs w:val="22"/>
          <w:lang w:val="en-US"/>
        </w:rPr>
        <w:t xml:space="preserve"> The “2018 Supplier of The Year” Award which was awarded to Greiner Assistec.</w:t>
      </w:r>
    </w:p>
    <w:p w14:paraId="04E361CF" w14:textId="77777777" w:rsidR="00477B1E" w:rsidRPr="00FE4D65" w:rsidRDefault="00477B1E" w:rsidP="00B95092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186DB83F" w14:textId="77777777" w:rsidR="00EF165F" w:rsidRPr="00FE4D65" w:rsidRDefault="00EF165F" w:rsidP="00B95092">
      <w:pPr>
        <w:jc w:val="both"/>
        <w:rPr>
          <w:rFonts w:ascii="Arial"/>
          <w:lang w:val="en-US"/>
        </w:rPr>
      </w:pPr>
    </w:p>
    <w:p w14:paraId="08F2DBE5" w14:textId="77777777" w:rsidR="009E6D05" w:rsidRPr="00FE4D65" w:rsidRDefault="009E6D05" w:rsidP="009E6D0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hAnsi="Arial" w:cs="Arial"/>
          <w:b/>
          <w:bCs/>
          <w:lang w:val="en-US"/>
        </w:rPr>
      </w:pPr>
    </w:p>
    <w:p w14:paraId="63CCDE31" w14:textId="70A20C9C" w:rsidR="009E6D05" w:rsidRPr="00FE4D65" w:rsidRDefault="00FE4D65" w:rsidP="009E6D0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b/>
          <w:bCs/>
          <w:sz w:val="22"/>
          <w:szCs w:val="22"/>
          <w:lang w:val="en-US"/>
        </w:rPr>
      </w:pPr>
      <w:r w:rsidRPr="00FE4D65">
        <w:rPr>
          <w:rFonts w:ascii="Arial" w:hAnsi="Arial" w:cs="Arial"/>
          <w:b/>
          <w:bCs/>
          <w:sz w:val="22"/>
          <w:szCs w:val="22"/>
          <w:lang w:val="en-US"/>
        </w:rPr>
        <w:t>Please send your enquiries to</w:t>
      </w:r>
      <w:r w:rsidR="009E6D05" w:rsidRPr="00FE4D65">
        <w:rPr>
          <w:rFonts w:ascii="Arial" w:hAnsi="Arial" w:cs="Arial"/>
          <w:b/>
          <w:bCs/>
          <w:sz w:val="22"/>
          <w:szCs w:val="22"/>
          <w:lang w:val="en-US"/>
        </w:rPr>
        <w:t xml:space="preserve">: </w:t>
      </w:r>
    </w:p>
    <w:p w14:paraId="4574E979" w14:textId="7466B9A5" w:rsidR="009E6D05" w:rsidRPr="00FE4D65" w:rsidRDefault="009E6D05" w:rsidP="009E6D0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sz w:val="22"/>
          <w:szCs w:val="22"/>
          <w:lang w:val="en-US"/>
        </w:rPr>
      </w:pPr>
      <w:r w:rsidRPr="00FE4D65">
        <w:rPr>
          <w:rFonts w:ascii="Arial" w:hAnsi="Arial" w:cs="Arial"/>
          <w:sz w:val="22"/>
          <w:szCs w:val="22"/>
          <w:lang w:val="en-US"/>
        </w:rPr>
        <w:t xml:space="preserve">Carina Maurer I Text, </w:t>
      </w:r>
      <w:r w:rsidR="00FE4D65" w:rsidRPr="00FE4D65">
        <w:rPr>
          <w:rFonts w:ascii="Arial" w:hAnsi="Arial" w:cs="Arial"/>
          <w:sz w:val="22"/>
          <w:szCs w:val="22"/>
          <w:lang w:val="en-US"/>
        </w:rPr>
        <w:t>C</w:t>
      </w:r>
      <w:r w:rsidRPr="00FE4D65">
        <w:rPr>
          <w:rFonts w:ascii="Arial" w:hAnsi="Arial" w:cs="Arial"/>
          <w:sz w:val="22"/>
          <w:szCs w:val="22"/>
          <w:lang w:val="en-US"/>
        </w:rPr>
        <w:t>on</w:t>
      </w:r>
      <w:r w:rsidR="00FE4D65" w:rsidRPr="00FE4D65">
        <w:rPr>
          <w:rFonts w:ascii="Arial" w:hAnsi="Arial" w:cs="Arial"/>
          <w:sz w:val="22"/>
          <w:szCs w:val="22"/>
          <w:lang w:val="en-US"/>
        </w:rPr>
        <w:t>c</w:t>
      </w:r>
      <w:r w:rsidRPr="00FE4D65">
        <w:rPr>
          <w:rFonts w:ascii="Arial" w:hAnsi="Arial" w:cs="Arial"/>
          <w:sz w:val="22"/>
          <w:szCs w:val="22"/>
          <w:lang w:val="en-US"/>
        </w:rPr>
        <w:t>eption</w:t>
      </w:r>
      <w:r w:rsidR="00FE4D65" w:rsidRPr="00FE4D65">
        <w:rPr>
          <w:rFonts w:ascii="Arial" w:hAnsi="Arial" w:cs="Arial"/>
          <w:sz w:val="22"/>
          <w:szCs w:val="22"/>
          <w:lang w:val="en-US"/>
        </w:rPr>
        <w:t>, and</w:t>
      </w:r>
      <w:r w:rsidRPr="00FE4D65">
        <w:rPr>
          <w:rFonts w:ascii="Arial" w:hAnsi="Arial" w:cs="Arial"/>
          <w:sz w:val="22"/>
          <w:szCs w:val="22"/>
          <w:lang w:val="en-US"/>
        </w:rPr>
        <w:t xml:space="preserve"> PR</w:t>
      </w:r>
    </w:p>
    <w:p w14:paraId="312DA179" w14:textId="77777777" w:rsidR="009E6D05" w:rsidRPr="00B12011" w:rsidRDefault="009E6D05" w:rsidP="009E6D0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sz w:val="22"/>
          <w:szCs w:val="22"/>
          <w:lang w:val="en-US"/>
        </w:rPr>
      </w:pPr>
      <w:r w:rsidRPr="00B12011">
        <w:rPr>
          <w:rFonts w:ascii="Arial" w:hAnsi="Arial" w:cs="Arial"/>
          <w:sz w:val="22"/>
          <w:szCs w:val="22"/>
          <w:lang w:val="en-US"/>
        </w:rPr>
        <w:t xml:space="preserve">SPS MARKETING GmbH | B 2 </w:t>
      </w:r>
      <w:proofErr w:type="spellStart"/>
      <w:r w:rsidRPr="00B12011">
        <w:rPr>
          <w:rFonts w:ascii="Arial" w:hAnsi="Arial" w:cs="Arial"/>
          <w:sz w:val="22"/>
          <w:szCs w:val="22"/>
          <w:lang w:val="en-US"/>
        </w:rPr>
        <w:t>Businessclass</w:t>
      </w:r>
      <w:proofErr w:type="spellEnd"/>
      <w:r w:rsidRPr="00B12011">
        <w:rPr>
          <w:rFonts w:ascii="Arial" w:hAnsi="Arial" w:cs="Arial"/>
          <w:sz w:val="22"/>
          <w:szCs w:val="22"/>
          <w:lang w:val="en-US"/>
        </w:rPr>
        <w:t xml:space="preserve"> | Linz, Stuttgart</w:t>
      </w:r>
    </w:p>
    <w:p w14:paraId="3E98629E" w14:textId="35719A1E" w:rsidR="009E6D05" w:rsidRPr="00B12011" w:rsidRDefault="007561ED" w:rsidP="009E6D0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sz w:val="22"/>
          <w:szCs w:val="22"/>
          <w:lang w:val="en-US"/>
        </w:rPr>
      </w:pPr>
      <w:proofErr w:type="spellStart"/>
      <w:r w:rsidRPr="00B12011">
        <w:rPr>
          <w:rFonts w:ascii="Arial" w:hAnsi="Arial" w:cs="Arial"/>
          <w:sz w:val="22"/>
          <w:szCs w:val="22"/>
          <w:lang w:val="en-US"/>
        </w:rPr>
        <w:t>Jaxstrass</w:t>
      </w:r>
      <w:r w:rsidR="009E6D05" w:rsidRPr="00B12011">
        <w:rPr>
          <w:rFonts w:ascii="Arial" w:hAnsi="Arial" w:cs="Arial"/>
          <w:sz w:val="22"/>
          <w:szCs w:val="22"/>
          <w:lang w:val="en-US"/>
        </w:rPr>
        <w:t>e</w:t>
      </w:r>
      <w:proofErr w:type="spellEnd"/>
      <w:r w:rsidR="009E6D05" w:rsidRPr="00B12011">
        <w:rPr>
          <w:rFonts w:ascii="Arial" w:hAnsi="Arial" w:cs="Arial"/>
          <w:sz w:val="22"/>
          <w:szCs w:val="22"/>
          <w:lang w:val="en-US"/>
        </w:rPr>
        <w:t xml:space="preserve"> 2–4, 4020 Linz, </w:t>
      </w:r>
      <w:r w:rsidR="0084121C" w:rsidRPr="00B12011">
        <w:rPr>
          <w:rFonts w:ascii="Arial" w:hAnsi="Arial" w:cs="Arial"/>
          <w:sz w:val="22"/>
          <w:szCs w:val="22"/>
          <w:lang w:val="en-US"/>
        </w:rPr>
        <w:t>Austria</w:t>
      </w:r>
    </w:p>
    <w:p w14:paraId="770C220F" w14:textId="25D23537" w:rsidR="009E6D05" w:rsidRPr="00B12011" w:rsidRDefault="009E6D05" w:rsidP="009E6D0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sz w:val="22"/>
          <w:szCs w:val="22"/>
          <w:lang w:val="en-US"/>
        </w:rPr>
      </w:pPr>
      <w:r w:rsidRPr="00B12011">
        <w:rPr>
          <w:rFonts w:ascii="Arial" w:hAnsi="Arial" w:cs="Arial"/>
          <w:sz w:val="22"/>
          <w:szCs w:val="22"/>
          <w:lang w:val="en-US"/>
        </w:rPr>
        <w:t>Tel. +43</w:t>
      </w:r>
      <w:r w:rsidR="0084121C" w:rsidRPr="00B12011">
        <w:rPr>
          <w:rFonts w:ascii="Arial" w:hAnsi="Arial" w:cs="Arial"/>
          <w:sz w:val="22"/>
          <w:szCs w:val="22"/>
          <w:lang w:val="en-US"/>
        </w:rPr>
        <w:t>-</w:t>
      </w:r>
      <w:r w:rsidRPr="00B12011">
        <w:rPr>
          <w:rFonts w:ascii="Arial" w:hAnsi="Arial" w:cs="Arial"/>
          <w:sz w:val="22"/>
          <w:szCs w:val="22"/>
          <w:lang w:val="en-US"/>
        </w:rPr>
        <w:t>732</w:t>
      </w:r>
      <w:r w:rsidR="0084121C" w:rsidRPr="00B12011">
        <w:rPr>
          <w:rFonts w:ascii="Arial" w:hAnsi="Arial" w:cs="Arial"/>
          <w:sz w:val="22"/>
          <w:szCs w:val="22"/>
          <w:lang w:val="en-US"/>
        </w:rPr>
        <w:t>-</w:t>
      </w:r>
      <w:r w:rsidRPr="00B12011">
        <w:rPr>
          <w:rFonts w:ascii="Arial" w:hAnsi="Arial" w:cs="Arial"/>
          <w:sz w:val="22"/>
          <w:szCs w:val="22"/>
          <w:lang w:val="en-US"/>
        </w:rPr>
        <w:t>6050</w:t>
      </w:r>
      <w:r w:rsidR="0084121C" w:rsidRPr="00B12011">
        <w:rPr>
          <w:rFonts w:ascii="Arial" w:hAnsi="Arial" w:cs="Arial"/>
          <w:sz w:val="22"/>
          <w:szCs w:val="22"/>
          <w:lang w:val="en-US"/>
        </w:rPr>
        <w:t>-</w:t>
      </w:r>
      <w:r w:rsidRPr="00B12011">
        <w:rPr>
          <w:rFonts w:ascii="Arial" w:hAnsi="Arial" w:cs="Arial"/>
          <w:sz w:val="22"/>
          <w:szCs w:val="22"/>
          <w:lang w:val="en-US"/>
        </w:rPr>
        <w:t>3829</w:t>
      </w:r>
    </w:p>
    <w:p w14:paraId="27839169" w14:textId="7DA38D8A" w:rsidR="009E6D05" w:rsidRPr="00B12011" w:rsidRDefault="009E6D05" w:rsidP="009E6D0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sz w:val="22"/>
          <w:szCs w:val="22"/>
          <w:lang w:val="en-US"/>
        </w:rPr>
      </w:pPr>
      <w:r w:rsidRPr="00B12011">
        <w:rPr>
          <w:rFonts w:ascii="Arial" w:hAnsi="Arial" w:cs="Arial"/>
          <w:sz w:val="22"/>
          <w:szCs w:val="22"/>
          <w:lang w:val="en-US"/>
        </w:rPr>
        <w:t>E-</w:t>
      </w:r>
      <w:r w:rsidR="0084121C" w:rsidRPr="00B12011">
        <w:rPr>
          <w:rFonts w:ascii="Arial" w:hAnsi="Arial" w:cs="Arial"/>
          <w:sz w:val="22"/>
          <w:szCs w:val="22"/>
          <w:lang w:val="en-US"/>
        </w:rPr>
        <w:t>m</w:t>
      </w:r>
      <w:r w:rsidRPr="00B12011">
        <w:rPr>
          <w:rFonts w:ascii="Arial" w:hAnsi="Arial" w:cs="Arial"/>
          <w:sz w:val="22"/>
          <w:szCs w:val="22"/>
          <w:lang w:val="en-US"/>
        </w:rPr>
        <w:t>ail: c.maurer@sps-marketing.com</w:t>
      </w:r>
    </w:p>
    <w:p w14:paraId="7D6E3BA3" w14:textId="5333FF5C" w:rsidR="009E6D05" w:rsidRPr="00FE4D65" w:rsidRDefault="003831FE" w:rsidP="009E6D0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hAnsi="Arial" w:cs="Arial"/>
          <w:sz w:val="22"/>
          <w:szCs w:val="22"/>
          <w:lang w:val="en-US"/>
        </w:rPr>
      </w:pPr>
      <w:hyperlink r:id="rId11" w:history="1">
        <w:r w:rsidR="009E6D05" w:rsidRPr="00FE4D65">
          <w:rPr>
            <w:rStyle w:val="Hyperlink"/>
            <w:rFonts w:ascii="Arial" w:hAnsi="Arial" w:cs="Arial"/>
            <w:sz w:val="22"/>
            <w:szCs w:val="22"/>
            <w:u w:val="none"/>
            <w:lang w:val="en-US"/>
          </w:rPr>
          <w:t>www.sps-marketing.com</w:t>
        </w:r>
      </w:hyperlink>
    </w:p>
    <w:p w14:paraId="67EAA772" w14:textId="77777777" w:rsidR="009E6D05" w:rsidRPr="00FE4D65" w:rsidRDefault="009E6D05" w:rsidP="009E6D0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lang w:val="en-US"/>
        </w:rPr>
      </w:pPr>
    </w:p>
    <w:p w14:paraId="0E797010" w14:textId="77777777" w:rsidR="009E6D05" w:rsidRPr="00FE4D65" w:rsidRDefault="009E6D05" w:rsidP="00B95092">
      <w:pPr>
        <w:jc w:val="both"/>
        <w:rPr>
          <w:rFonts w:ascii="Arial" w:hAnsi="Arial" w:cs="Arial"/>
          <w:color w:val="FF0000"/>
          <w:lang w:val="en-US"/>
        </w:rPr>
      </w:pPr>
    </w:p>
    <w:sectPr w:rsidR="009E6D05" w:rsidRPr="00FE4D65" w:rsidSect="00586E90">
      <w:headerReference w:type="default" r:id="rId12"/>
      <w:footerReference w:type="default" r:id="rId13"/>
      <w:pgSz w:w="11900" w:h="16840"/>
      <w:pgMar w:top="1701" w:right="964" w:bottom="737" w:left="964" w:header="680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D96C56" w14:textId="77777777" w:rsidR="007561ED" w:rsidRDefault="007561ED">
      <w:r>
        <w:separator/>
      </w:r>
    </w:p>
  </w:endnote>
  <w:endnote w:type="continuationSeparator" w:id="0">
    <w:p w14:paraId="005EC479" w14:textId="77777777" w:rsidR="007561ED" w:rsidRDefault="00756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79E9FB" w14:textId="56B571F3" w:rsidR="007561ED" w:rsidRDefault="007561ED">
    <w:pPr>
      <w:pStyle w:val="Fuzeile"/>
      <w:rPr>
        <w:rFonts w:ascii="Arial" w:eastAsia="Arial" w:hAnsi="Arial" w:cs="Arial"/>
        <w:b/>
        <w:bCs/>
        <w:sz w:val="20"/>
        <w:szCs w:val="20"/>
      </w:rPr>
    </w:pPr>
    <w:r>
      <w:rPr>
        <w:rFonts w:ascii="Arial" w:eastAsia="Arial" w:hAnsi="Arial" w:cs="Arial"/>
        <w:noProof/>
        <w:sz w:val="20"/>
        <w:szCs w:val="20"/>
        <w:lang w:eastAsia="de-DE"/>
      </w:rPr>
      <w:drawing>
        <wp:anchor distT="0" distB="0" distL="114300" distR="114300" simplePos="0" relativeHeight="251658240" behindDoc="1" locked="0" layoutInCell="1" allowOverlap="1" wp14:anchorId="6C034BB7" wp14:editId="7CBD298A">
          <wp:simplePos x="0" y="0"/>
          <wp:positionH relativeFrom="column">
            <wp:posOffset>5242992</wp:posOffset>
          </wp:positionH>
          <wp:positionV relativeFrom="paragraph">
            <wp:posOffset>0</wp:posOffset>
          </wp:positionV>
          <wp:extent cx="1094105" cy="600710"/>
          <wp:effectExtent l="0" t="0" r="0" b="0"/>
          <wp:wrapTight wrapText="bothSides">
            <wp:wrapPolygon edited="0">
              <wp:start x="12035" y="0"/>
              <wp:lineTo x="8023" y="3653"/>
              <wp:lineTo x="7772" y="5023"/>
              <wp:lineTo x="9528" y="7307"/>
              <wp:lineTo x="0" y="10503"/>
              <wp:lineTo x="0" y="19636"/>
              <wp:lineTo x="6519" y="21006"/>
              <wp:lineTo x="14793" y="21006"/>
              <wp:lineTo x="16548" y="21006"/>
              <wp:lineTo x="21061" y="16440"/>
              <wp:lineTo x="21312" y="12786"/>
              <wp:lineTo x="21312" y="10047"/>
              <wp:lineTo x="12035" y="7307"/>
              <wp:lineTo x="13539" y="0"/>
              <wp:lineTo x="12035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einer-assistec_CMYK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4105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/>
        <w:b/>
        <w:bCs/>
        <w:sz w:val="20"/>
        <w:szCs w:val="20"/>
      </w:rPr>
      <w:t>Greiner Packaging International GmbH</w:t>
    </w:r>
  </w:p>
  <w:p w14:paraId="211215A8" w14:textId="4E28A2B3" w:rsidR="007561ED" w:rsidRDefault="007561ED">
    <w:pPr>
      <w:pStyle w:val="Fuzeile"/>
      <w:rPr>
        <w:rFonts w:ascii="Arial" w:eastAsia="Arial" w:hAnsi="Arial" w:cs="Arial"/>
        <w:sz w:val="20"/>
        <w:szCs w:val="20"/>
      </w:rPr>
    </w:pPr>
    <w:proofErr w:type="spellStart"/>
    <w:r>
      <w:rPr>
        <w:rFonts w:ascii="Arial"/>
        <w:sz w:val="20"/>
        <w:szCs w:val="20"/>
      </w:rPr>
      <w:t>Greinerstra</w:t>
    </w:r>
    <w:r w:rsidR="007F5D25" w:rsidRPr="007F5D25">
      <w:rPr>
        <w:rFonts w:ascii="Arial"/>
        <w:sz w:val="20"/>
        <w:szCs w:val="20"/>
      </w:rPr>
      <w:t>ss</w:t>
    </w:r>
    <w:r>
      <w:rPr>
        <w:rFonts w:ascii="Arial"/>
        <w:sz w:val="20"/>
        <w:szCs w:val="20"/>
      </w:rPr>
      <w:t>e</w:t>
    </w:r>
    <w:proofErr w:type="spellEnd"/>
    <w:r>
      <w:rPr>
        <w:rFonts w:ascii="Arial"/>
        <w:sz w:val="20"/>
        <w:szCs w:val="20"/>
      </w:rPr>
      <w:t xml:space="preserve"> 70, 4550 Kremsm</w:t>
    </w:r>
    <w:r>
      <w:rPr>
        <w:rFonts w:hAnsi="Arial Unicode MS"/>
        <w:sz w:val="20"/>
        <w:szCs w:val="20"/>
      </w:rPr>
      <w:t>ü</w:t>
    </w:r>
    <w:r>
      <w:rPr>
        <w:rFonts w:ascii="Arial"/>
        <w:sz w:val="20"/>
        <w:szCs w:val="20"/>
      </w:rPr>
      <w:t xml:space="preserve">nster, Austria </w:t>
    </w:r>
  </w:p>
  <w:p w14:paraId="4DD58ED8" w14:textId="58883566" w:rsidR="007561ED" w:rsidRDefault="003831FE">
    <w:pPr>
      <w:pStyle w:val="Fuzeile"/>
    </w:pPr>
    <w:hyperlink r:id="rId2" w:history="1">
      <w:r w:rsidR="007561ED">
        <w:rPr>
          <w:rStyle w:val="Hyperlink0"/>
        </w:rPr>
        <w:t>www.greiner-gpi.com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3DF0E1" w14:textId="77777777" w:rsidR="007561ED" w:rsidRDefault="007561ED">
      <w:r>
        <w:separator/>
      </w:r>
    </w:p>
  </w:footnote>
  <w:footnote w:type="continuationSeparator" w:id="0">
    <w:p w14:paraId="0F573F9E" w14:textId="77777777" w:rsidR="007561ED" w:rsidRDefault="007561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307D8" w14:textId="1193090D" w:rsidR="007561ED" w:rsidRPr="00B6006B" w:rsidRDefault="007561ED">
    <w:pPr>
      <w:pStyle w:val="Kopfzeile"/>
      <w:jc w:val="both"/>
      <w:rPr>
        <w:rFonts w:ascii="Arial" w:eastAsia="Arial" w:hAnsi="Arial" w:cs="Arial"/>
        <w:b/>
        <w:bCs/>
        <w:sz w:val="26"/>
        <w:szCs w:val="26"/>
        <w:lang w:val="en-GB"/>
      </w:rPr>
    </w:pPr>
    <w:r w:rsidRPr="00B6006B">
      <w:rPr>
        <w:rFonts w:ascii="Arial"/>
        <w:b/>
        <w:bCs/>
        <w:sz w:val="26"/>
        <w:szCs w:val="26"/>
        <w:lang w:val="en-GB"/>
      </w:rPr>
      <w:t xml:space="preserve">PRESS RELEASE </w:t>
    </w:r>
    <w:r w:rsidRPr="00B6006B">
      <w:rPr>
        <w:rFonts w:ascii="Arial"/>
        <w:b/>
        <w:bCs/>
        <w:sz w:val="26"/>
        <w:szCs w:val="26"/>
        <w:lang w:val="en-GB"/>
      </w:rPr>
      <w:tab/>
    </w:r>
  </w:p>
  <w:p w14:paraId="7DA0B238" w14:textId="335C4588" w:rsidR="007561ED" w:rsidRPr="00B6006B" w:rsidRDefault="00F61866" w:rsidP="005D0255">
    <w:pPr>
      <w:pStyle w:val="Kopfzeile"/>
      <w:rPr>
        <w:lang w:val="en-GB"/>
      </w:rPr>
    </w:pPr>
    <w:r>
      <w:rPr>
        <w:rFonts w:ascii="Arial"/>
        <w:b/>
        <w:bCs/>
        <w:color w:val="auto"/>
        <w:lang w:val="en-GB"/>
      </w:rPr>
      <w:t>July 5</w:t>
    </w:r>
    <w:r w:rsidRPr="00F61866">
      <w:rPr>
        <w:rFonts w:ascii="Arial"/>
        <w:b/>
        <w:bCs/>
        <w:color w:val="auto"/>
        <w:vertAlign w:val="superscript"/>
        <w:lang w:val="en-GB"/>
      </w:rPr>
      <w:t>th</w:t>
    </w:r>
    <w:r w:rsidR="007561ED" w:rsidRPr="00B6006B">
      <w:rPr>
        <w:rFonts w:ascii="Arial"/>
        <w:b/>
        <w:bCs/>
        <w:color w:val="auto"/>
        <w:lang w:val="en-GB"/>
      </w:rPr>
      <w:t>,</w:t>
    </w:r>
    <w:r w:rsidR="007561ED" w:rsidRPr="00B6006B">
      <w:rPr>
        <w:rFonts w:ascii="Arial"/>
        <w:b/>
        <w:bCs/>
        <w:lang w:val="en-GB"/>
      </w:rPr>
      <w:t xml:space="preserve"> 2019</w:t>
    </w:r>
    <w:r w:rsidR="007561ED" w:rsidRPr="00B6006B">
      <w:rPr>
        <w:rFonts w:ascii="Arial"/>
        <w:b/>
        <w:bCs/>
        <w:lang w:val="en-GB"/>
      </w:rPr>
      <w:tab/>
      <w:t xml:space="preserve">                       </w:t>
    </w:r>
    <w:r w:rsidR="007561ED" w:rsidRPr="00B6006B">
      <w:rPr>
        <w:rFonts w:ascii="Arial"/>
        <w:b/>
        <w:bCs/>
        <w:lang w:val="en-GB"/>
      </w:rPr>
      <w:tab/>
      <w:t xml:space="preserve">                             Greiner Assistec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C31D1E"/>
    <w:multiLevelType w:val="hybridMultilevel"/>
    <w:tmpl w:val="61D48B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153FE"/>
    <w:multiLevelType w:val="hybridMultilevel"/>
    <w:tmpl w:val="6FAA65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45C63"/>
    <w:multiLevelType w:val="hybridMultilevel"/>
    <w:tmpl w:val="2F428756"/>
    <w:lvl w:ilvl="0" w:tplc="1AD6F3D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A5EE9"/>
    <w:multiLevelType w:val="hybridMultilevel"/>
    <w:tmpl w:val="CBAAF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885060"/>
    <w:multiLevelType w:val="hybridMultilevel"/>
    <w:tmpl w:val="72C44232"/>
    <w:lvl w:ilvl="0" w:tplc="1AD6F3D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D6793"/>
    <w:multiLevelType w:val="multilevel"/>
    <w:tmpl w:val="9CFACE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222E7F"/>
    <w:multiLevelType w:val="multilevel"/>
    <w:tmpl w:val="0BBEB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AFE54F8"/>
    <w:multiLevelType w:val="multilevel"/>
    <w:tmpl w:val="E10E5A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C3185A"/>
    <w:multiLevelType w:val="hybridMultilevel"/>
    <w:tmpl w:val="4CAA7EBE"/>
    <w:lvl w:ilvl="0" w:tplc="1AD6F3D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AB6C52"/>
    <w:multiLevelType w:val="hybridMultilevel"/>
    <w:tmpl w:val="94BEA4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33F5F"/>
    <w:multiLevelType w:val="multilevel"/>
    <w:tmpl w:val="9E54A8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3"/>
  </w:num>
  <w:num w:numId="5">
    <w:abstractNumId w:val="9"/>
  </w:num>
  <w:num w:numId="6">
    <w:abstractNumId w:val="1"/>
  </w:num>
  <w:num w:numId="7">
    <w:abstractNumId w:val="5"/>
  </w:num>
  <w:num w:numId="8">
    <w:abstractNumId w:val="2"/>
  </w:num>
  <w:num w:numId="9">
    <w:abstractNumId w:val="7"/>
  </w:num>
  <w:num w:numId="10">
    <w:abstractNumId w:val="8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460"/>
    <w:rsid w:val="00003804"/>
    <w:rsid w:val="00003C25"/>
    <w:rsid w:val="00017DCC"/>
    <w:rsid w:val="00021181"/>
    <w:rsid w:val="000224C6"/>
    <w:rsid w:val="0002507E"/>
    <w:rsid w:val="00025B56"/>
    <w:rsid w:val="00032954"/>
    <w:rsid w:val="00036C2E"/>
    <w:rsid w:val="00045E85"/>
    <w:rsid w:val="00047068"/>
    <w:rsid w:val="00050568"/>
    <w:rsid w:val="00054BE4"/>
    <w:rsid w:val="00054D58"/>
    <w:rsid w:val="0005675F"/>
    <w:rsid w:val="0005747E"/>
    <w:rsid w:val="0006165A"/>
    <w:rsid w:val="00062977"/>
    <w:rsid w:val="00062D20"/>
    <w:rsid w:val="00071E9F"/>
    <w:rsid w:val="00074DF1"/>
    <w:rsid w:val="0008115A"/>
    <w:rsid w:val="00090C21"/>
    <w:rsid w:val="000913E8"/>
    <w:rsid w:val="00096137"/>
    <w:rsid w:val="00096A45"/>
    <w:rsid w:val="00096EF9"/>
    <w:rsid w:val="00097699"/>
    <w:rsid w:val="000A30D2"/>
    <w:rsid w:val="000A4646"/>
    <w:rsid w:val="000B5D73"/>
    <w:rsid w:val="000B7C50"/>
    <w:rsid w:val="000C0561"/>
    <w:rsid w:val="000C13F6"/>
    <w:rsid w:val="000C4A8C"/>
    <w:rsid w:val="000C583E"/>
    <w:rsid w:val="000C6C6E"/>
    <w:rsid w:val="000E61AD"/>
    <w:rsid w:val="000F2EE8"/>
    <w:rsid w:val="00102B11"/>
    <w:rsid w:val="001073F5"/>
    <w:rsid w:val="00114569"/>
    <w:rsid w:val="001274B2"/>
    <w:rsid w:val="00127563"/>
    <w:rsid w:val="00132D25"/>
    <w:rsid w:val="00137F8C"/>
    <w:rsid w:val="00141B25"/>
    <w:rsid w:val="00151C3A"/>
    <w:rsid w:val="00155AF0"/>
    <w:rsid w:val="001612BE"/>
    <w:rsid w:val="00161754"/>
    <w:rsid w:val="001629DF"/>
    <w:rsid w:val="001663D7"/>
    <w:rsid w:val="00171C90"/>
    <w:rsid w:val="0017373D"/>
    <w:rsid w:val="00180FAA"/>
    <w:rsid w:val="00185E95"/>
    <w:rsid w:val="00187841"/>
    <w:rsid w:val="00187E26"/>
    <w:rsid w:val="00191762"/>
    <w:rsid w:val="00195DE6"/>
    <w:rsid w:val="001A3B44"/>
    <w:rsid w:val="001A4998"/>
    <w:rsid w:val="001A7CE2"/>
    <w:rsid w:val="001B2CA8"/>
    <w:rsid w:val="001C0052"/>
    <w:rsid w:val="001C023B"/>
    <w:rsid w:val="001C4648"/>
    <w:rsid w:val="001C7485"/>
    <w:rsid w:val="001D2A1B"/>
    <w:rsid w:val="001D7333"/>
    <w:rsid w:val="001E0C4C"/>
    <w:rsid w:val="001E1B08"/>
    <w:rsid w:val="001F1C15"/>
    <w:rsid w:val="001F3317"/>
    <w:rsid w:val="001F7F69"/>
    <w:rsid w:val="00200F28"/>
    <w:rsid w:val="0020128C"/>
    <w:rsid w:val="0021101E"/>
    <w:rsid w:val="00211F66"/>
    <w:rsid w:val="00213048"/>
    <w:rsid w:val="00226008"/>
    <w:rsid w:val="00226A3A"/>
    <w:rsid w:val="002304C8"/>
    <w:rsid w:val="00230D6C"/>
    <w:rsid w:val="002373CC"/>
    <w:rsid w:val="00253D59"/>
    <w:rsid w:val="00260854"/>
    <w:rsid w:val="00260866"/>
    <w:rsid w:val="00264B3A"/>
    <w:rsid w:val="00265D52"/>
    <w:rsid w:val="0027064C"/>
    <w:rsid w:val="002766FB"/>
    <w:rsid w:val="00293359"/>
    <w:rsid w:val="002A5E78"/>
    <w:rsid w:val="002A7D69"/>
    <w:rsid w:val="002B24A9"/>
    <w:rsid w:val="002B66AF"/>
    <w:rsid w:val="002C0962"/>
    <w:rsid w:val="002C30C7"/>
    <w:rsid w:val="002C3812"/>
    <w:rsid w:val="002E76D3"/>
    <w:rsid w:val="002F3298"/>
    <w:rsid w:val="002F66FB"/>
    <w:rsid w:val="002F7968"/>
    <w:rsid w:val="003032B7"/>
    <w:rsid w:val="00307518"/>
    <w:rsid w:val="0031246A"/>
    <w:rsid w:val="00313263"/>
    <w:rsid w:val="00313ECE"/>
    <w:rsid w:val="00322D1D"/>
    <w:rsid w:val="0032384E"/>
    <w:rsid w:val="00327917"/>
    <w:rsid w:val="00334F70"/>
    <w:rsid w:val="00342D47"/>
    <w:rsid w:val="00343E7A"/>
    <w:rsid w:val="0034522D"/>
    <w:rsid w:val="003566AD"/>
    <w:rsid w:val="0035676F"/>
    <w:rsid w:val="00360AE8"/>
    <w:rsid w:val="00363677"/>
    <w:rsid w:val="00382B19"/>
    <w:rsid w:val="003831FE"/>
    <w:rsid w:val="003840A5"/>
    <w:rsid w:val="00391235"/>
    <w:rsid w:val="00391530"/>
    <w:rsid w:val="0039564A"/>
    <w:rsid w:val="003A1F68"/>
    <w:rsid w:val="003B1C6B"/>
    <w:rsid w:val="003B5B5C"/>
    <w:rsid w:val="003B7235"/>
    <w:rsid w:val="003C01B0"/>
    <w:rsid w:val="003C57CF"/>
    <w:rsid w:val="003D5697"/>
    <w:rsid w:val="003E707F"/>
    <w:rsid w:val="003F3922"/>
    <w:rsid w:val="004236D7"/>
    <w:rsid w:val="00424E0D"/>
    <w:rsid w:val="00427D04"/>
    <w:rsid w:val="00441543"/>
    <w:rsid w:val="00442B88"/>
    <w:rsid w:val="00442FFE"/>
    <w:rsid w:val="00460AEC"/>
    <w:rsid w:val="00466A93"/>
    <w:rsid w:val="004724F7"/>
    <w:rsid w:val="00477B1E"/>
    <w:rsid w:val="00480FD9"/>
    <w:rsid w:val="004870D6"/>
    <w:rsid w:val="0048777F"/>
    <w:rsid w:val="00496287"/>
    <w:rsid w:val="00496897"/>
    <w:rsid w:val="004A18EC"/>
    <w:rsid w:val="004A2041"/>
    <w:rsid w:val="004B6932"/>
    <w:rsid w:val="004B6ED5"/>
    <w:rsid w:val="004C2590"/>
    <w:rsid w:val="004D1304"/>
    <w:rsid w:val="004D1560"/>
    <w:rsid w:val="004D6147"/>
    <w:rsid w:val="004D6565"/>
    <w:rsid w:val="004E49C6"/>
    <w:rsid w:val="004F17AB"/>
    <w:rsid w:val="004F5BA2"/>
    <w:rsid w:val="004F683B"/>
    <w:rsid w:val="004F7DD9"/>
    <w:rsid w:val="00500DBC"/>
    <w:rsid w:val="0050738D"/>
    <w:rsid w:val="00511CBA"/>
    <w:rsid w:val="00511F60"/>
    <w:rsid w:val="005237D8"/>
    <w:rsid w:val="00525C8D"/>
    <w:rsid w:val="00530A4F"/>
    <w:rsid w:val="005333BB"/>
    <w:rsid w:val="0053616C"/>
    <w:rsid w:val="005378D5"/>
    <w:rsid w:val="00541FE6"/>
    <w:rsid w:val="0056055D"/>
    <w:rsid w:val="00567B23"/>
    <w:rsid w:val="00575354"/>
    <w:rsid w:val="005775A7"/>
    <w:rsid w:val="005819B3"/>
    <w:rsid w:val="00582074"/>
    <w:rsid w:val="00582C9B"/>
    <w:rsid w:val="00586E90"/>
    <w:rsid w:val="005917B8"/>
    <w:rsid w:val="005928B9"/>
    <w:rsid w:val="00593CF4"/>
    <w:rsid w:val="00595F07"/>
    <w:rsid w:val="00597DBF"/>
    <w:rsid w:val="005A6BFE"/>
    <w:rsid w:val="005B1B9F"/>
    <w:rsid w:val="005B3A08"/>
    <w:rsid w:val="005C129E"/>
    <w:rsid w:val="005C1D4C"/>
    <w:rsid w:val="005C2646"/>
    <w:rsid w:val="005D0255"/>
    <w:rsid w:val="005D1358"/>
    <w:rsid w:val="005D22D1"/>
    <w:rsid w:val="005D68E6"/>
    <w:rsid w:val="005D750B"/>
    <w:rsid w:val="005E6F1C"/>
    <w:rsid w:val="005F04C7"/>
    <w:rsid w:val="005F4206"/>
    <w:rsid w:val="00600D36"/>
    <w:rsid w:val="00605AB4"/>
    <w:rsid w:val="00611960"/>
    <w:rsid w:val="00627493"/>
    <w:rsid w:val="00632009"/>
    <w:rsid w:val="006335D6"/>
    <w:rsid w:val="0063437B"/>
    <w:rsid w:val="00634B45"/>
    <w:rsid w:val="006354A9"/>
    <w:rsid w:val="006361BE"/>
    <w:rsid w:val="0063711D"/>
    <w:rsid w:val="00642901"/>
    <w:rsid w:val="00651EBA"/>
    <w:rsid w:val="006530F0"/>
    <w:rsid w:val="0065598C"/>
    <w:rsid w:val="0066217D"/>
    <w:rsid w:val="00662F55"/>
    <w:rsid w:val="0067454B"/>
    <w:rsid w:val="006778D1"/>
    <w:rsid w:val="006838CE"/>
    <w:rsid w:val="006852A4"/>
    <w:rsid w:val="0068602C"/>
    <w:rsid w:val="00687125"/>
    <w:rsid w:val="006933BE"/>
    <w:rsid w:val="00694B2E"/>
    <w:rsid w:val="00696409"/>
    <w:rsid w:val="006974AC"/>
    <w:rsid w:val="006A0F7A"/>
    <w:rsid w:val="006B0744"/>
    <w:rsid w:val="006B2F54"/>
    <w:rsid w:val="006B6B66"/>
    <w:rsid w:val="006C1BBD"/>
    <w:rsid w:val="006C30E7"/>
    <w:rsid w:val="006C654D"/>
    <w:rsid w:val="006C67D6"/>
    <w:rsid w:val="006D2CC5"/>
    <w:rsid w:val="006E2C2D"/>
    <w:rsid w:val="006E4B2A"/>
    <w:rsid w:val="006E6D8C"/>
    <w:rsid w:val="006E78F0"/>
    <w:rsid w:val="006F74B4"/>
    <w:rsid w:val="006F7779"/>
    <w:rsid w:val="006F77BF"/>
    <w:rsid w:val="00703B3F"/>
    <w:rsid w:val="00704AB4"/>
    <w:rsid w:val="00704BF6"/>
    <w:rsid w:val="00706800"/>
    <w:rsid w:val="0071442D"/>
    <w:rsid w:val="00717209"/>
    <w:rsid w:val="00725773"/>
    <w:rsid w:val="00727AA4"/>
    <w:rsid w:val="00734C91"/>
    <w:rsid w:val="007462B2"/>
    <w:rsid w:val="00747716"/>
    <w:rsid w:val="0075263C"/>
    <w:rsid w:val="00754A6C"/>
    <w:rsid w:val="007561ED"/>
    <w:rsid w:val="00764109"/>
    <w:rsid w:val="0077651A"/>
    <w:rsid w:val="00777AD9"/>
    <w:rsid w:val="007805EB"/>
    <w:rsid w:val="00786460"/>
    <w:rsid w:val="00792FFA"/>
    <w:rsid w:val="007976D0"/>
    <w:rsid w:val="007A00CD"/>
    <w:rsid w:val="007A25CC"/>
    <w:rsid w:val="007A33A5"/>
    <w:rsid w:val="007A3BA0"/>
    <w:rsid w:val="007A6EAA"/>
    <w:rsid w:val="007B0292"/>
    <w:rsid w:val="007B1511"/>
    <w:rsid w:val="007B1E99"/>
    <w:rsid w:val="007B35B2"/>
    <w:rsid w:val="007B3920"/>
    <w:rsid w:val="007B51DB"/>
    <w:rsid w:val="007B739B"/>
    <w:rsid w:val="007C7DBD"/>
    <w:rsid w:val="007D4E07"/>
    <w:rsid w:val="007E0223"/>
    <w:rsid w:val="007E1897"/>
    <w:rsid w:val="007E3D79"/>
    <w:rsid w:val="007E3FDF"/>
    <w:rsid w:val="007F1DAF"/>
    <w:rsid w:val="007F29BE"/>
    <w:rsid w:val="007F514C"/>
    <w:rsid w:val="007F5D25"/>
    <w:rsid w:val="007F63F8"/>
    <w:rsid w:val="00801621"/>
    <w:rsid w:val="00801927"/>
    <w:rsid w:val="0080330F"/>
    <w:rsid w:val="00805B03"/>
    <w:rsid w:val="00812E35"/>
    <w:rsid w:val="00815B69"/>
    <w:rsid w:val="00815E2A"/>
    <w:rsid w:val="00823A64"/>
    <w:rsid w:val="008254B5"/>
    <w:rsid w:val="00830727"/>
    <w:rsid w:val="008308D5"/>
    <w:rsid w:val="008339EC"/>
    <w:rsid w:val="00840D84"/>
    <w:rsid w:val="0084121C"/>
    <w:rsid w:val="00841E88"/>
    <w:rsid w:val="00850D35"/>
    <w:rsid w:val="00866974"/>
    <w:rsid w:val="00871322"/>
    <w:rsid w:val="00872A04"/>
    <w:rsid w:val="00873C2A"/>
    <w:rsid w:val="0087640F"/>
    <w:rsid w:val="0087653E"/>
    <w:rsid w:val="00882297"/>
    <w:rsid w:val="00884F7D"/>
    <w:rsid w:val="00885EDF"/>
    <w:rsid w:val="00890742"/>
    <w:rsid w:val="00893B3F"/>
    <w:rsid w:val="008A2535"/>
    <w:rsid w:val="008B5EFB"/>
    <w:rsid w:val="008B750A"/>
    <w:rsid w:val="008C1876"/>
    <w:rsid w:val="008C6578"/>
    <w:rsid w:val="008C7D6C"/>
    <w:rsid w:val="008D0DF1"/>
    <w:rsid w:val="008D3D8A"/>
    <w:rsid w:val="008E374B"/>
    <w:rsid w:val="00902A9F"/>
    <w:rsid w:val="00902E4A"/>
    <w:rsid w:val="00904601"/>
    <w:rsid w:val="00922DB0"/>
    <w:rsid w:val="00926838"/>
    <w:rsid w:val="00930BED"/>
    <w:rsid w:val="00934096"/>
    <w:rsid w:val="00941EFB"/>
    <w:rsid w:val="00942515"/>
    <w:rsid w:val="00942E40"/>
    <w:rsid w:val="009432B7"/>
    <w:rsid w:val="00946747"/>
    <w:rsid w:val="00955CBA"/>
    <w:rsid w:val="00956325"/>
    <w:rsid w:val="00957162"/>
    <w:rsid w:val="00971031"/>
    <w:rsid w:val="00971AEB"/>
    <w:rsid w:val="00972BFF"/>
    <w:rsid w:val="00975CDE"/>
    <w:rsid w:val="00976930"/>
    <w:rsid w:val="00986C3A"/>
    <w:rsid w:val="009973B1"/>
    <w:rsid w:val="009A06FB"/>
    <w:rsid w:val="009A1EC3"/>
    <w:rsid w:val="009B29F3"/>
    <w:rsid w:val="009B713E"/>
    <w:rsid w:val="009B7869"/>
    <w:rsid w:val="009C2A14"/>
    <w:rsid w:val="009C411B"/>
    <w:rsid w:val="009D4106"/>
    <w:rsid w:val="009D5F76"/>
    <w:rsid w:val="009D6CD7"/>
    <w:rsid w:val="009E05BA"/>
    <w:rsid w:val="009E6D05"/>
    <w:rsid w:val="009F146B"/>
    <w:rsid w:val="00A02268"/>
    <w:rsid w:val="00A15BC7"/>
    <w:rsid w:val="00A2111E"/>
    <w:rsid w:val="00A26E48"/>
    <w:rsid w:val="00A31890"/>
    <w:rsid w:val="00A44FCC"/>
    <w:rsid w:val="00A50017"/>
    <w:rsid w:val="00A5376C"/>
    <w:rsid w:val="00A55898"/>
    <w:rsid w:val="00A56BCF"/>
    <w:rsid w:val="00A64149"/>
    <w:rsid w:val="00A73DF8"/>
    <w:rsid w:val="00A81B41"/>
    <w:rsid w:val="00A82EBD"/>
    <w:rsid w:val="00A90EE8"/>
    <w:rsid w:val="00A957CE"/>
    <w:rsid w:val="00A957FA"/>
    <w:rsid w:val="00AA5AF4"/>
    <w:rsid w:val="00AA7E26"/>
    <w:rsid w:val="00AB04CC"/>
    <w:rsid w:val="00AB14B7"/>
    <w:rsid w:val="00AB52B9"/>
    <w:rsid w:val="00AC5663"/>
    <w:rsid w:val="00AC6E05"/>
    <w:rsid w:val="00AC6F76"/>
    <w:rsid w:val="00AD0BC6"/>
    <w:rsid w:val="00AD0F65"/>
    <w:rsid w:val="00AD5557"/>
    <w:rsid w:val="00AD5848"/>
    <w:rsid w:val="00AE0096"/>
    <w:rsid w:val="00AE1C6D"/>
    <w:rsid w:val="00B004EF"/>
    <w:rsid w:val="00B0096C"/>
    <w:rsid w:val="00B01F97"/>
    <w:rsid w:val="00B020CF"/>
    <w:rsid w:val="00B064AB"/>
    <w:rsid w:val="00B06F1B"/>
    <w:rsid w:val="00B12011"/>
    <w:rsid w:val="00B13388"/>
    <w:rsid w:val="00B2202E"/>
    <w:rsid w:val="00B23BC9"/>
    <w:rsid w:val="00B26199"/>
    <w:rsid w:val="00B26A85"/>
    <w:rsid w:val="00B26C1B"/>
    <w:rsid w:val="00B26F47"/>
    <w:rsid w:val="00B270B3"/>
    <w:rsid w:val="00B301E9"/>
    <w:rsid w:val="00B31B6F"/>
    <w:rsid w:val="00B3367E"/>
    <w:rsid w:val="00B3707E"/>
    <w:rsid w:val="00B37C4D"/>
    <w:rsid w:val="00B413A6"/>
    <w:rsid w:val="00B442D4"/>
    <w:rsid w:val="00B44C76"/>
    <w:rsid w:val="00B45872"/>
    <w:rsid w:val="00B464E5"/>
    <w:rsid w:val="00B55DC7"/>
    <w:rsid w:val="00B6006B"/>
    <w:rsid w:val="00B60780"/>
    <w:rsid w:val="00B74042"/>
    <w:rsid w:val="00B8646F"/>
    <w:rsid w:val="00B91F28"/>
    <w:rsid w:val="00B92D9D"/>
    <w:rsid w:val="00B95092"/>
    <w:rsid w:val="00BA37E3"/>
    <w:rsid w:val="00BA3F54"/>
    <w:rsid w:val="00BA4FBD"/>
    <w:rsid w:val="00BA5C9B"/>
    <w:rsid w:val="00BA70C1"/>
    <w:rsid w:val="00BB3749"/>
    <w:rsid w:val="00BC6DCB"/>
    <w:rsid w:val="00BD3055"/>
    <w:rsid w:val="00BE134A"/>
    <w:rsid w:val="00BE4CFE"/>
    <w:rsid w:val="00BE79C4"/>
    <w:rsid w:val="00BE7B35"/>
    <w:rsid w:val="00BF1FF4"/>
    <w:rsid w:val="00BF705A"/>
    <w:rsid w:val="00C045E3"/>
    <w:rsid w:val="00C06AFB"/>
    <w:rsid w:val="00C079B7"/>
    <w:rsid w:val="00C11EF9"/>
    <w:rsid w:val="00C126D0"/>
    <w:rsid w:val="00C1569D"/>
    <w:rsid w:val="00C24D75"/>
    <w:rsid w:val="00C32CF6"/>
    <w:rsid w:val="00C33B5E"/>
    <w:rsid w:val="00C37C7B"/>
    <w:rsid w:val="00C5229E"/>
    <w:rsid w:val="00C55954"/>
    <w:rsid w:val="00C5661A"/>
    <w:rsid w:val="00C62B4C"/>
    <w:rsid w:val="00C62C29"/>
    <w:rsid w:val="00C648C6"/>
    <w:rsid w:val="00C66B04"/>
    <w:rsid w:val="00C7748C"/>
    <w:rsid w:val="00C82249"/>
    <w:rsid w:val="00C831A0"/>
    <w:rsid w:val="00C83F17"/>
    <w:rsid w:val="00C85D5A"/>
    <w:rsid w:val="00C90C02"/>
    <w:rsid w:val="00C923CA"/>
    <w:rsid w:val="00CB77E3"/>
    <w:rsid w:val="00CC5706"/>
    <w:rsid w:val="00CC706C"/>
    <w:rsid w:val="00CC7A7A"/>
    <w:rsid w:val="00CD35D7"/>
    <w:rsid w:val="00CD3EF3"/>
    <w:rsid w:val="00CD4C85"/>
    <w:rsid w:val="00CD5199"/>
    <w:rsid w:val="00CE6C75"/>
    <w:rsid w:val="00CF131B"/>
    <w:rsid w:val="00CF3032"/>
    <w:rsid w:val="00CF4CBB"/>
    <w:rsid w:val="00D077BA"/>
    <w:rsid w:val="00D1543F"/>
    <w:rsid w:val="00D36D0B"/>
    <w:rsid w:val="00D45862"/>
    <w:rsid w:val="00D46568"/>
    <w:rsid w:val="00D55F35"/>
    <w:rsid w:val="00D62CCA"/>
    <w:rsid w:val="00D641D6"/>
    <w:rsid w:val="00D73080"/>
    <w:rsid w:val="00D74E18"/>
    <w:rsid w:val="00D7566F"/>
    <w:rsid w:val="00D8020A"/>
    <w:rsid w:val="00D820D6"/>
    <w:rsid w:val="00DA0A36"/>
    <w:rsid w:val="00DA214D"/>
    <w:rsid w:val="00DA2C08"/>
    <w:rsid w:val="00DA37BE"/>
    <w:rsid w:val="00DC3935"/>
    <w:rsid w:val="00DC546B"/>
    <w:rsid w:val="00DD026E"/>
    <w:rsid w:val="00DD085E"/>
    <w:rsid w:val="00DD10F4"/>
    <w:rsid w:val="00DD28D8"/>
    <w:rsid w:val="00DD2F6B"/>
    <w:rsid w:val="00DD3847"/>
    <w:rsid w:val="00DF1104"/>
    <w:rsid w:val="00E03575"/>
    <w:rsid w:val="00E150F4"/>
    <w:rsid w:val="00E256C9"/>
    <w:rsid w:val="00E322EF"/>
    <w:rsid w:val="00E36F38"/>
    <w:rsid w:val="00E5581D"/>
    <w:rsid w:val="00E62EF4"/>
    <w:rsid w:val="00E660B0"/>
    <w:rsid w:val="00E76A50"/>
    <w:rsid w:val="00E80BE0"/>
    <w:rsid w:val="00E862A9"/>
    <w:rsid w:val="00E872EF"/>
    <w:rsid w:val="00E96B6F"/>
    <w:rsid w:val="00EA0205"/>
    <w:rsid w:val="00EB0664"/>
    <w:rsid w:val="00EB37DA"/>
    <w:rsid w:val="00EC3A7E"/>
    <w:rsid w:val="00EC560D"/>
    <w:rsid w:val="00ED0238"/>
    <w:rsid w:val="00ED4554"/>
    <w:rsid w:val="00ED5D87"/>
    <w:rsid w:val="00ED7EC5"/>
    <w:rsid w:val="00EE4DA7"/>
    <w:rsid w:val="00EF165F"/>
    <w:rsid w:val="00EF6E11"/>
    <w:rsid w:val="00F14B1C"/>
    <w:rsid w:val="00F1505F"/>
    <w:rsid w:val="00F15A0E"/>
    <w:rsid w:val="00F25137"/>
    <w:rsid w:val="00F31401"/>
    <w:rsid w:val="00F346D9"/>
    <w:rsid w:val="00F379B2"/>
    <w:rsid w:val="00F526EE"/>
    <w:rsid w:val="00F61866"/>
    <w:rsid w:val="00F65BB3"/>
    <w:rsid w:val="00F730D1"/>
    <w:rsid w:val="00F7414F"/>
    <w:rsid w:val="00F75098"/>
    <w:rsid w:val="00F816C6"/>
    <w:rsid w:val="00F9302F"/>
    <w:rsid w:val="00F94DFF"/>
    <w:rsid w:val="00F977DC"/>
    <w:rsid w:val="00FA7A09"/>
    <w:rsid w:val="00FB2EBC"/>
    <w:rsid w:val="00FB4337"/>
    <w:rsid w:val="00FB7AFF"/>
    <w:rsid w:val="00FC1402"/>
    <w:rsid w:val="00FC4ADC"/>
    <w:rsid w:val="00FC6E75"/>
    <w:rsid w:val="00FC776D"/>
    <w:rsid w:val="00FD2EF5"/>
    <w:rsid w:val="00FD3D6C"/>
    <w:rsid w:val="00FE4D65"/>
    <w:rsid w:val="00FE7B86"/>
    <w:rsid w:val="00FF21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33DDE96F"/>
  <w15:docId w15:val="{4A68973C-B8D9-4BD6-BDBD-78FDC3D29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de-AT" w:eastAsia="de-A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0" w:defSemiHidden="0" w:defUnhideWhenUsed="0" w:defQFormat="0" w:count="375"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rsid w:val="00586E90"/>
    <w:rPr>
      <w:rFonts w:hAnsi="Arial Unicode MS" w:cs="Arial Unicode MS"/>
      <w:color w:val="000000"/>
      <w:u w:color="000000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586E90"/>
    <w:rPr>
      <w:u w:val="single"/>
    </w:rPr>
  </w:style>
  <w:style w:type="table" w:customStyle="1" w:styleId="TableNormal1">
    <w:name w:val="Table Normal1"/>
    <w:rsid w:val="00586E9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rsid w:val="00586E90"/>
    <w:pPr>
      <w:tabs>
        <w:tab w:val="center" w:pos="4536"/>
        <w:tab w:val="right" w:pos="9072"/>
      </w:tabs>
    </w:pPr>
    <w:rPr>
      <w:rFonts w:ascii="Cambria" w:eastAsia="Cambria" w:hAnsi="Cambria" w:cs="Cambria"/>
      <w:color w:val="000000"/>
      <w:u w:color="000000"/>
      <w:lang w:val="de-DE"/>
    </w:rPr>
  </w:style>
  <w:style w:type="paragraph" w:styleId="Fuzeile">
    <w:name w:val="footer"/>
    <w:rsid w:val="00586E90"/>
    <w:pPr>
      <w:tabs>
        <w:tab w:val="center" w:pos="4536"/>
        <w:tab w:val="right" w:pos="9072"/>
      </w:tabs>
    </w:pPr>
    <w:rPr>
      <w:rFonts w:ascii="Cambria" w:eastAsia="Cambria" w:hAnsi="Cambria" w:cs="Cambria"/>
      <w:color w:val="000000"/>
      <w:u w:color="000000"/>
      <w:lang w:val="de-DE"/>
    </w:rPr>
  </w:style>
  <w:style w:type="character" w:customStyle="1" w:styleId="Link1">
    <w:name w:val="Link1"/>
    <w:rsid w:val="00586E90"/>
    <w:rPr>
      <w:color w:val="0000FF"/>
      <w:u w:val="single" w:color="0000FF"/>
    </w:rPr>
  </w:style>
  <w:style w:type="character" w:customStyle="1" w:styleId="Hyperlink0">
    <w:name w:val="Hyperlink.0"/>
    <w:basedOn w:val="Link1"/>
    <w:rsid w:val="00586E90"/>
    <w:rPr>
      <w:rFonts w:ascii="Arial" w:eastAsia="Arial" w:hAnsi="Arial" w:cs="Arial"/>
      <w:color w:val="0000FF"/>
      <w:sz w:val="20"/>
      <w:szCs w:val="20"/>
      <w:u w:val="single" w:color="0000FF"/>
    </w:rPr>
  </w:style>
  <w:style w:type="character" w:customStyle="1" w:styleId="Hyperlink1">
    <w:name w:val="Hyperlink.1"/>
    <w:basedOn w:val="Link1"/>
    <w:rsid w:val="00586E90"/>
    <w:rPr>
      <w:rFonts w:ascii="Arial" w:eastAsia="Arial" w:hAnsi="Arial" w:cs="Arial"/>
      <w:color w:val="0000FF"/>
      <w:u w:val="single" w:color="0000FF"/>
    </w:rPr>
  </w:style>
  <w:style w:type="paragraph" w:styleId="KeinLeerraum">
    <w:name w:val="No Spacing"/>
    <w:uiPriority w:val="1"/>
    <w:qFormat/>
    <w:rsid w:val="00586E90"/>
    <w:rPr>
      <w:rFonts w:ascii="Cambria" w:eastAsia="Cambria" w:hAnsi="Cambria" w:cs="Cambria"/>
      <w:color w:val="000000"/>
      <w:sz w:val="22"/>
      <w:szCs w:val="22"/>
      <w:u w:color="000000"/>
      <w:lang w:val="de-DE"/>
    </w:rPr>
  </w:style>
  <w:style w:type="character" w:customStyle="1" w:styleId="Hyperlink2">
    <w:name w:val="Hyperlink.2"/>
    <w:basedOn w:val="Link1"/>
    <w:rsid w:val="00586E90"/>
    <w:rPr>
      <w:rFonts w:ascii="Arial" w:eastAsia="Arial" w:hAnsi="Arial" w:cs="Arial"/>
      <w:color w:val="0000FF"/>
      <w:u w:val="single" w:color="0000FF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570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5706"/>
    <w:rPr>
      <w:rFonts w:ascii="Tahoma" w:hAnsi="Tahoma" w:cs="Tahoma"/>
      <w:color w:val="000000"/>
      <w:sz w:val="16"/>
      <w:szCs w:val="16"/>
      <w:u w:color="000000"/>
      <w:lang w:val="de-DE" w:eastAsia="en-US"/>
    </w:rPr>
  </w:style>
  <w:style w:type="paragraph" w:styleId="Listenabsatz">
    <w:name w:val="List Paragraph"/>
    <w:basedOn w:val="Standard"/>
    <w:uiPriority w:val="34"/>
    <w:qFormat/>
    <w:rsid w:val="00B01F9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="Times New Roman" w:hAnsi="Times New Roman" w:cs="Times New Roman"/>
      <w:color w:val="auto"/>
      <w:bdr w:val="none" w:sz="0" w:space="0" w:color="auto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66A9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66A9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66A93"/>
    <w:rPr>
      <w:rFonts w:hAnsi="Arial Unicode MS" w:cs="Arial Unicode MS"/>
      <w:color w:val="000000"/>
      <w:sz w:val="20"/>
      <w:szCs w:val="20"/>
      <w:u w:color="000000"/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466A9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466A93"/>
    <w:rPr>
      <w:rFonts w:hAnsi="Arial Unicode MS" w:cs="Arial Unicode MS"/>
      <w:b/>
      <w:bCs/>
      <w:color w:val="000000"/>
      <w:sz w:val="20"/>
      <w:szCs w:val="20"/>
      <w:u w:color="000000"/>
      <w:lang w:val="de-DE" w:eastAsia="en-US"/>
    </w:rPr>
  </w:style>
  <w:style w:type="paragraph" w:styleId="berarbeitung">
    <w:name w:val="Revision"/>
    <w:hidden/>
    <w:semiHidden/>
    <w:rsid w:val="005C26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hAnsi="Arial Unicode MS" w:cs="Arial Unicode MS"/>
      <w:color w:val="000000"/>
      <w:u w:color="000000"/>
      <w:lang w:val="de-DE" w:eastAsia="en-US"/>
    </w:rPr>
  </w:style>
  <w:style w:type="character" w:styleId="BesuchterLink">
    <w:name w:val="FollowedHyperlink"/>
    <w:basedOn w:val="Absatz-Standardschriftart"/>
    <w:unhideWhenUsed/>
    <w:rsid w:val="00AD5557"/>
    <w:rPr>
      <w:color w:val="FF00FF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DC39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 w:hAnsi="Times New Roman" w:cs="Times New Roman"/>
      <w:color w:val="auto"/>
      <w:bdr w:val="none" w:sz="0" w:space="0" w:color="auto"/>
      <w:lang w:val="de-AT" w:eastAsia="de-AT"/>
    </w:rPr>
  </w:style>
  <w:style w:type="table" w:styleId="Tabellenraster">
    <w:name w:val="Table Grid"/>
    <w:basedOn w:val="NormaleTabelle"/>
    <w:uiPriority w:val="39"/>
    <w:rsid w:val="006933B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bsatz-Standardschriftart"/>
    <w:rsid w:val="00441543"/>
  </w:style>
  <w:style w:type="character" w:styleId="NichtaufgelsteErwhnung">
    <w:name w:val="Unresolved Mention"/>
    <w:basedOn w:val="Absatz-Standardschriftart"/>
    <w:uiPriority w:val="99"/>
    <w:semiHidden/>
    <w:unhideWhenUsed/>
    <w:rsid w:val="003831F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6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55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38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05328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7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m.greiner.at/pinaccess/showpin.do?pinCode=8Db5XpL1eEL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ps-marketing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reiner-gpi.com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236BC-D9E4-4B22-AED4-2F26F54B5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514</Words>
  <Characters>3244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Greiner Packaging GmbH</Company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Pramendorfer</dc:creator>
  <cp:lastModifiedBy>Theresa Wieser</cp:lastModifiedBy>
  <cp:revision>17</cp:revision>
  <cp:lastPrinted>2017-08-07T12:29:00Z</cp:lastPrinted>
  <dcterms:created xsi:type="dcterms:W3CDTF">2019-06-20T10:33:00Z</dcterms:created>
  <dcterms:modified xsi:type="dcterms:W3CDTF">2019-07-04T11:38:00Z</dcterms:modified>
</cp:coreProperties>
</file>